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D9" w:rsidRDefault="006F1FD9" w:rsidP="00834D92">
      <w:pPr>
        <w:pStyle w:val="Title"/>
        <w:jc w:val="center"/>
      </w:pPr>
      <w:r w:rsidRPr="00C23DC1">
        <w:t>Cats</w:t>
      </w:r>
    </w:p>
    <w:p w:rsidR="002662F7" w:rsidRDefault="002662F7" w:rsidP="002662F7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  <w:r>
        <w:t xml:space="preserve">Project Leader:  </w:t>
      </w:r>
      <w:r w:rsidR="000C6D57">
        <w:rPr>
          <w:rFonts w:ascii="Calibri" w:eastAsia="Times New Roman" w:hAnsi="Calibri" w:cs="Times New Roman"/>
          <w:lang w:eastAsia="en-US"/>
        </w:rPr>
        <w:t>Susie Rhine</w:t>
      </w:r>
    </w:p>
    <w:p w:rsidR="00834D92" w:rsidRPr="002662F7" w:rsidRDefault="00834D92" w:rsidP="002662F7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  <w:r>
        <w:t>Phone:</w:t>
      </w:r>
      <w:r w:rsidR="00914418" w:rsidRPr="00914418">
        <w:t xml:space="preserve"> 765-</w:t>
      </w:r>
      <w:r w:rsidR="000C6D57">
        <w:t>586-8315</w:t>
      </w:r>
    </w:p>
    <w:p w:rsidR="00834D92" w:rsidRDefault="00575C4E" w:rsidP="002662F7">
      <w:pPr>
        <w:pStyle w:val="NoSpacing"/>
        <w:jc w:val="center"/>
      </w:pPr>
      <w:r>
        <w:t xml:space="preserve">Email: </w:t>
      </w:r>
      <w:hyperlink r:id="rId7" w:history="1">
        <w:r w:rsidRPr="0095553D">
          <w:rPr>
            <w:rStyle w:val="Hyperlink"/>
          </w:rPr>
          <w:t>sbrhine@sbcglobal.net</w:t>
        </w:r>
      </w:hyperlink>
    </w:p>
    <w:p w:rsidR="00575C4E" w:rsidRDefault="00575C4E" w:rsidP="002662F7">
      <w:pPr>
        <w:pStyle w:val="NoSpacing"/>
        <w:jc w:val="center"/>
      </w:pPr>
    </w:p>
    <w:p w:rsidR="006F1FD9" w:rsidRPr="00831CE9" w:rsidRDefault="006F1FD9" w:rsidP="006F1FD9">
      <w:pPr>
        <w:pStyle w:val="SD-BodyText9pt"/>
        <w:suppressAutoHyphens/>
        <w:rPr>
          <w:rStyle w:val="Bold"/>
          <w:sz w:val="22"/>
          <w:szCs w:val="22"/>
        </w:rPr>
      </w:pPr>
      <w:r w:rsidRPr="00831CE9">
        <w:rPr>
          <w:rStyle w:val="Bold"/>
          <w:sz w:val="22"/>
          <w:szCs w:val="22"/>
        </w:rPr>
        <w:t xml:space="preserve">Required activities must be completed before record sheet is approved.  </w:t>
      </w:r>
    </w:p>
    <w:p w:rsidR="006F1FD9" w:rsidRPr="00831CE9" w:rsidRDefault="006F1FD9" w:rsidP="006F1FD9">
      <w:pPr>
        <w:pStyle w:val="SD-Heading10L"/>
        <w:rPr>
          <w:rStyle w:val="Bold"/>
          <w:b w:val="0"/>
          <w:bCs w:val="0"/>
          <w:sz w:val="22"/>
          <w:szCs w:val="22"/>
        </w:rPr>
      </w:pPr>
      <w:r w:rsidRPr="00831CE9">
        <w:rPr>
          <w:rStyle w:val="Bold"/>
          <w:b w:val="0"/>
          <w:bCs w:val="0"/>
          <w:sz w:val="22"/>
          <w:szCs w:val="22"/>
        </w:rPr>
        <w:t>Project Description:</w:t>
      </w:r>
    </w:p>
    <w:p w:rsidR="006F1FD9" w:rsidRPr="00831CE9" w:rsidRDefault="006F1FD9" w:rsidP="006F1FD9">
      <w:pPr>
        <w:pStyle w:val="SD-BodyText9pt"/>
        <w:suppressAutoHyphens/>
        <w:rPr>
          <w:sz w:val="22"/>
          <w:szCs w:val="22"/>
        </w:rPr>
      </w:pPr>
      <w:r w:rsidRPr="00831CE9">
        <w:rPr>
          <w:sz w:val="22"/>
          <w:szCs w:val="22"/>
        </w:rPr>
        <w:t>The purpose of this project is to teach the basic care, health, grooming and showing of your cat or kitten.</w:t>
      </w:r>
    </w:p>
    <w:p w:rsidR="006F1FD9" w:rsidRPr="00831CE9" w:rsidRDefault="006F1FD9" w:rsidP="006F1FD9">
      <w:pPr>
        <w:pStyle w:val="SD-Heading10L"/>
        <w:tabs>
          <w:tab w:val="left" w:pos="540"/>
        </w:tabs>
        <w:rPr>
          <w:rStyle w:val="Bold"/>
          <w:b w:val="0"/>
          <w:bCs w:val="0"/>
          <w:sz w:val="22"/>
          <w:szCs w:val="22"/>
        </w:rPr>
      </w:pPr>
      <w:r w:rsidRPr="00831CE9">
        <w:rPr>
          <w:rStyle w:val="Bold"/>
          <w:b w:val="0"/>
          <w:bCs w:val="0"/>
          <w:sz w:val="22"/>
          <w:szCs w:val="22"/>
        </w:rPr>
        <w:t>RULES:</w:t>
      </w:r>
    </w:p>
    <w:p w:rsidR="006F1FD9" w:rsidRPr="00EA7699" w:rsidRDefault="006F1FD9" w:rsidP="006F1FD9">
      <w:pPr>
        <w:pStyle w:val="SD-HangingIndent1"/>
        <w:tabs>
          <w:tab w:val="clear" w:pos="270"/>
        </w:tabs>
        <w:suppressAutoHyphens/>
        <w:ind w:left="360" w:hanging="360"/>
        <w:rPr>
          <w:sz w:val="21"/>
          <w:szCs w:val="21"/>
        </w:rPr>
      </w:pPr>
      <w:r w:rsidRPr="00EA7699">
        <w:rPr>
          <w:sz w:val="21"/>
          <w:szCs w:val="21"/>
        </w:rPr>
        <w:t>1.</w:t>
      </w:r>
      <w:r w:rsidRPr="00EA7699">
        <w:rPr>
          <w:sz w:val="21"/>
          <w:szCs w:val="21"/>
        </w:rPr>
        <w:tab/>
        <w:t>The Cat project may be completed by Poster at the County Fair</w:t>
      </w:r>
      <w:r w:rsidR="00B67975">
        <w:rPr>
          <w:sz w:val="21"/>
          <w:szCs w:val="21"/>
        </w:rPr>
        <w:t xml:space="preserve">, which can </w:t>
      </w:r>
      <w:r w:rsidRPr="00EA7699">
        <w:rPr>
          <w:sz w:val="21"/>
          <w:szCs w:val="21"/>
        </w:rPr>
        <w:t xml:space="preserve">advance to State Fair. Refer to the Animal Poster section and contact the Cat Project Leader for more details.  See Poster Guideline section </w:t>
      </w:r>
      <w:r w:rsidR="00B67975">
        <w:rPr>
          <w:sz w:val="21"/>
          <w:szCs w:val="21"/>
        </w:rPr>
        <w:t xml:space="preserve">below </w:t>
      </w:r>
      <w:bookmarkStart w:id="0" w:name="_GoBack"/>
      <w:bookmarkEnd w:id="0"/>
      <w:r w:rsidRPr="00EA7699">
        <w:rPr>
          <w:sz w:val="21"/>
          <w:szCs w:val="21"/>
        </w:rPr>
        <w:t xml:space="preserve">for Poster Requirements. </w:t>
      </w:r>
    </w:p>
    <w:p w:rsidR="006F1FD9" w:rsidRPr="00EA7699" w:rsidRDefault="006F1FD9" w:rsidP="006F1FD9">
      <w:pPr>
        <w:pStyle w:val="SD-HangingIndent1"/>
        <w:tabs>
          <w:tab w:val="clear" w:pos="270"/>
          <w:tab w:val="left" w:pos="540"/>
        </w:tabs>
        <w:suppressAutoHyphens/>
        <w:ind w:left="360" w:hanging="360"/>
        <w:rPr>
          <w:sz w:val="21"/>
          <w:szCs w:val="21"/>
        </w:rPr>
      </w:pPr>
      <w:r w:rsidRPr="00EA7699">
        <w:rPr>
          <w:sz w:val="21"/>
          <w:szCs w:val="21"/>
        </w:rPr>
        <w:t>2.</w:t>
      </w:r>
      <w:r w:rsidRPr="00EA7699">
        <w:rPr>
          <w:sz w:val="21"/>
          <w:szCs w:val="21"/>
        </w:rPr>
        <w:tab/>
        <w:t>Each member may show only his or her own cat (or the family cat).  Siblings cannot show the same cat.</w:t>
      </w:r>
    </w:p>
    <w:p w:rsidR="006F1FD9" w:rsidRPr="00EA7699" w:rsidRDefault="006F1FD9" w:rsidP="006F1FD9">
      <w:pPr>
        <w:pStyle w:val="SD-HangingIndent1"/>
        <w:tabs>
          <w:tab w:val="clear" w:pos="270"/>
          <w:tab w:val="left" w:pos="540"/>
        </w:tabs>
        <w:suppressAutoHyphens/>
        <w:ind w:left="360" w:hanging="360"/>
        <w:rPr>
          <w:sz w:val="21"/>
          <w:szCs w:val="21"/>
        </w:rPr>
      </w:pPr>
      <w:r w:rsidRPr="00EA7699">
        <w:rPr>
          <w:sz w:val="21"/>
          <w:szCs w:val="21"/>
        </w:rPr>
        <w:t>3.</w:t>
      </w:r>
      <w:r w:rsidRPr="00EA7699">
        <w:rPr>
          <w:sz w:val="21"/>
          <w:szCs w:val="21"/>
        </w:rPr>
        <w:tab/>
        <w:t>A 4-H Member may exhibit one cat.</w:t>
      </w:r>
    </w:p>
    <w:p w:rsidR="006F1FD9" w:rsidRPr="00EA7699" w:rsidRDefault="006F1FD9" w:rsidP="006F1FD9">
      <w:pPr>
        <w:pStyle w:val="SD-HangingIndent1"/>
        <w:tabs>
          <w:tab w:val="clear" w:pos="270"/>
          <w:tab w:val="left" w:pos="540"/>
        </w:tabs>
        <w:suppressAutoHyphens/>
        <w:ind w:left="360" w:hanging="360"/>
        <w:rPr>
          <w:color w:val="auto"/>
          <w:sz w:val="21"/>
          <w:szCs w:val="21"/>
        </w:rPr>
      </w:pPr>
      <w:r w:rsidRPr="00EA7699">
        <w:rPr>
          <w:sz w:val="21"/>
          <w:szCs w:val="21"/>
        </w:rPr>
        <w:t>4.</w:t>
      </w:r>
      <w:r w:rsidRPr="00EA7699">
        <w:rPr>
          <w:sz w:val="21"/>
          <w:szCs w:val="21"/>
        </w:rPr>
        <w:tab/>
        <w:t>The cat may be either purebred or a household pet.</w:t>
      </w:r>
    </w:p>
    <w:p w:rsidR="006F1FD9" w:rsidRPr="00EA7699" w:rsidRDefault="006F1FD9" w:rsidP="006F1FD9">
      <w:pPr>
        <w:pStyle w:val="SD-HangingIndent1"/>
        <w:tabs>
          <w:tab w:val="clear" w:pos="270"/>
          <w:tab w:val="left" w:pos="540"/>
        </w:tabs>
        <w:suppressAutoHyphens/>
        <w:ind w:left="360" w:hanging="360"/>
        <w:rPr>
          <w:sz w:val="21"/>
          <w:szCs w:val="21"/>
        </w:rPr>
      </w:pPr>
      <w:r w:rsidRPr="00EA7699">
        <w:rPr>
          <w:color w:val="auto"/>
          <w:sz w:val="21"/>
          <w:szCs w:val="21"/>
        </w:rPr>
        <w:t>5.</w:t>
      </w:r>
      <w:r w:rsidRPr="00EA7699">
        <w:rPr>
          <w:color w:val="auto"/>
          <w:sz w:val="21"/>
          <w:szCs w:val="21"/>
        </w:rPr>
        <w:tab/>
        <w:t xml:space="preserve">To be eligible for the county show, the cat must be </w:t>
      </w:r>
      <w:proofErr w:type="spellStart"/>
      <w:r w:rsidRPr="00EA7699">
        <w:rPr>
          <w:color w:val="auto"/>
          <w:sz w:val="21"/>
          <w:szCs w:val="21"/>
        </w:rPr>
        <w:t>born</w:t>
      </w:r>
      <w:proofErr w:type="spellEnd"/>
      <w:r w:rsidRPr="00EA7699">
        <w:rPr>
          <w:color w:val="auto"/>
          <w:sz w:val="21"/>
          <w:szCs w:val="21"/>
        </w:rPr>
        <w:t xml:space="preserve"> by </w:t>
      </w:r>
      <w:r w:rsidR="001E04ED" w:rsidRPr="00EA7699">
        <w:rPr>
          <w:color w:val="auto"/>
          <w:sz w:val="21"/>
          <w:szCs w:val="21"/>
        </w:rPr>
        <w:t>March</w:t>
      </w:r>
      <w:r w:rsidRPr="00EA7699">
        <w:rPr>
          <w:color w:val="auto"/>
          <w:sz w:val="21"/>
          <w:szCs w:val="21"/>
        </w:rPr>
        <w:t xml:space="preserve"> 1, </w:t>
      </w:r>
      <w:r w:rsidRPr="00EA7699">
        <w:rPr>
          <w:sz w:val="21"/>
          <w:szCs w:val="21"/>
        </w:rPr>
        <w:t>and in the 4-H member’s possession by May 1.</w:t>
      </w:r>
    </w:p>
    <w:p w:rsidR="006F1FD9" w:rsidRPr="00EA7699" w:rsidRDefault="006F1FD9" w:rsidP="006F1FD9">
      <w:pPr>
        <w:pStyle w:val="SD-HangingIndent1"/>
        <w:tabs>
          <w:tab w:val="clear" w:pos="270"/>
          <w:tab w:val="left" w:pos="540"/>
        </w:tabs>
        <w:suppressAutoHyphens/>
        <w:ind w:left="360" w:hanging="360"/>
        <w:rPr>
          <w:sz w:val="21"/>
          <w:szCs w:val="21"/>
        </w:rPr>
      </w:pPr>
      <w:r w:rsidRPr="00EA7699">
        <w:rPr>
          <w:sz w:val="21"/>
          <w:szCs w:val="21"/>
        </w:rPr>
        <w:t>6.</w:t>
      </w:r>
      <w:r w:rsidRPr="00EA7699">
        <w:rPr>
          <w:sz w:val="21"/>
          <w:szCs w:val="21"/>
        </w:rPr>
        <w:tab/>
        <w:t>The cat must be fed and cared for by the 4-H member.</w:t>
      </w:r>
    </w:p>
    <w:p w:rsidR="006F1FD9" w:rsidRPr="00EA7699" w:rsidRDefault="006F1FD9" w:rsidP="006F1FD9">
      <w:pPr>
        <w:pStyle w:val="SD-HangingIndent1"/>
        <w:tabs>
          <w:tab w:val="clear" w:pos="270"/>
          <w:tab w:val="left" w:pos="540"/>
        </w:tabs>
        <w:suppressAutoHyphens/>
        <w:ind w:left="360" w:hanging="360"/>
        <w:rPr>
          <w:sz w:val="21"/>
          <w:szCs w:val="21"/>
        </w:rPr>
      </w:pPr>
      <w:r w:rsidRPr="00EA7699">
        <w:rPr>
          <w:sz w:val="21"/>
          <w:szCs w:val="21"/>
        </w:rPr>
        <w:t>7.</w:t>
      </w:r>
      <w:r w:rsidRPr="00EA7699">
        <w:rPr>
          <w:sz w:val="21"/>
          <w:szCs w:val="21"/>
        </w:rPr>
        <w:tab/>
        <w:t>All cats 8 months or older must be spayed or neutered.</w:t>
      </w:r>
    </w:p>
    <w:p w:rsidR="006F1FD9" w:rsidRPr="00EA7699" w:rsidRDefault="006F1FD9" w:rsidP="006F1FD9">
      <w:pPr>
        <w:pStyle w:val="SD-HangingIndent1"/>
        <w:tabs>
          <w:tab w:val="clear" w:pos="270"/>
          <w:tab w:val="left" w:pos="540"/>
        </w:tabs>
        <w:suppressAutoHyphens/>
        <w:ind w:left="360" w:hanging="360"/>
        <w:rPr>
          <w:sz w:val="21"/>
          <w:szCs w:val="21"/>
        </w:rPr>
      </w:pPr>
      <w:r w:rsidRPr="00EA7699">
        <w:rPr>
          <w:sz w:val="21"/>
          <w:szCs w:val="21"/>
        </w:rPr>
        <w:t>8.</w:t>
      </w:r>
      <w:r w:rsidRPr="00EA7699">
        <w:rPr>
          <w:sz w:val="21"/>
          <w:szCs w:val="21"/>
        </w:rPr>
        <w:tab/>
        <w:t>All cats to be shown must, within one year of exhibition:</w:t>
      </w:r>
    </w:p>
    <w:p w:rsidR="006F1FD9" w:rsidRPr="00EA7699" w:rsidRDefault="006F1FD9" w:rsidP="006F1FD9">
      <w:pPr>
        <w:pStyle w:val="SD-HangingIndent2"/>
        <w:tabs>
          <w:tab w:val="clear" w:pos="540"/>
        </w:tabs>
        <w:suppressAutoHyphens/>
        <w:ind w:left="720" w:hanging="360"/>
        <w:rPr>
          <w:sz w:val="21"/>
          <w:szCs w:val="21"/>
        </w:rPr>
      </w:pPr>
      <w:r w:rsidRPr="00EA7699">
        <w:rPr>
          <w:sz w:val="21"/>
          <w:szCs w:val="21"/>
        </w:rPr>
        <w:t>a.</w:t>
      </w:r>
      <w:r w:rsidRPr="00EA7699">
        <w:rPr>
          <w:sz w:val="21"/>
          <w:szCs w:val="21"/>
        </w:rPr>
        <w:tab/>
        <w:t xml:space="preserve">Be vaccinated for feline </w:t>
      </w:r>
      <w:proofErr w:type="spellStart"/>
      <w:r w:rsidRPr="00EA7699">
        <w:rPr>
          <w:sz w:val="21"/>
          <w:szCs w:val="21"/>
        </w:rPr>
        <w:t>panleukemia</w:t>
      </w:r>
      <w:proofErr w:type="spellEnd"/>
    </w:p>
    <w:p w:rsidR="006F1FD9" w:rsidRPr="00EA7699" w:rsidRDefault="006F1FD9" w:rsidP="006F1FD9">
      <w:pPr>
        <w:pStyle w:val="SD-HangingIndent2"/>
        <w:tabs>
          <w:tab w:val="clear" w:pos="540"/>
        </w:tabs>
        <w:suppressAutoHyphens/>
        <w:ind w:left="720" w:hanging="360"/>
        <w:rPr>
          <w:sz w:val="21"/>
          <w:szCs w:val="21"/>
        </w:rPr>
      </w:pPr>
      <w:r w:rsidRPr="00EA7699">
        <w:rPr>
          <w:sz w:val="21"/>
          <w:szCs w:val="21"/>
        </w:rPr>
        <w:t>b.</w:t>
      </w:r>
      <w:r w:rsidRPr="00EA7699">
        <w:rPr>
          <w:sz w:val="21"/>
          <w:szCs w:val="21"/>
        </w:rPr>
        <w:tab/>
        <w:t>Be vaccinated for feline rhinotracheitis</w:t>
      </w:r>
    </w:p>
    <w:p w:rsidR="006F1FD9" w:rsidRPr="00EA7699" w:rsidRDefault="006F1FD9" w:rsidP="006F1FD9">
      <w:pPr>
        <w:pStyle w:val="SD-HangingIndent2"/>
        <w:tabs>
          <w:tab w:val="clear" w:pos="540"/>
        </w:tabs>
        <w:suppressAutoHyphens/>
        <w:ind w:left="720" w:hanging="360"/>
        <w:rPr>
          <w:sz w:val="21"/>
          <w:szCs w:val="21"/>
        </w:rPr>
      </w:pPr>
      <w:r w:rsidRPr="00EA7699">
        <w:rPr>
          <w:sz w:val="21"/>
          <w:szCs w:val="21"/>
        </w:rPr>
        <w:t>c.</w:t>
      </w:r>
      <w:r w:rsidRPr="00EA7699">
        <w:rPr>
          <w:sz w:val="21"/>
          <w:szCs w:val="21"/>
        </w:rPr>
        <w:tab/>
        <w:t xml:space="preserve">Be vaccinated for </w:t>
      </w:r>
      <w:proofErr w:type="spellStart"/>
      <w:r w:rsidRPr="00EA7699">
        <w:rPr>
          <w:sz w:val="21"/>
          <w:szCs w:val="21"/>
        </w:rPr>
        <w:t>calcivirus</w:t>
      </w:r>
      <w:proofErr w:type="spellEnd"/>
    </w:p>
    <w:p w:rsidR="006F1FD9" w:rsidRPr="00EA7699" w:rsidRDefault="006F1FD9" w:rsidP="006F1FD9">
      <w:pPr>
        <w:pStyle w:val="SD-HangingIndent2"/>
        <w:tabs>
          <w:tab w:val="clear" w:pos="540"/>
        </w:tabs>
        <w:suppressAutoHyphens/>
        <w:ind w:left="720" w:hanging="360"/>
        <w:rPr>
          <w:sz w:val="21"/>
          <w:szCs w:val="21"/>
        </w:rPr>
      </w:pPr>
      <w:r w:rsidRPr="00EA7699">
        <w:rPr>
          <w:sz w:val="21"/>
          <w:szCs w:val="21"/>
        </w:rPr>
        <w:t>d.</w:t>
      </w:r>
      <w:r w:rsidRPr="00EA7699">
        <w:rPr>
          <w:sz w:val="21"/>
          <w:szCs w:val="21"/>
        </w:rPr>
        <w:tab/>
        <w:t>Test negative for and be vaccinated for feline leukemia</w:t>
      </w:r>
    </w:p>
    <w:p w:rsidR="006F1FD9" w:rsidRPr="00EA7699" w:rsidRDefault="006F1FD9" w:rsidP="006F1FD9">
      <w:pPr>
        <w:pStyle w:val="SD-HangingIndent1"/>
        <w:tabs>
          <w:tab w:val="clear" w:pos="270"/>
        </w:tabs>
        <w:suppressAutoHyphens/>
        <w:ind w:left="360" w:hanging="360"/>
        <w:rPr>
          <w:sz w:val="21"/>
          <w:szCs w:val="21"/>
        </w:rPr>
      </w:pPr>
      <w:r w:rsidRPr="00EA7699">
        <w:rPr>
          <w:sz w:val="21"/>
          <w:szCs w:val="21"/>
        </w:rPr>
        <w:t>9.</w:t>
      </w:r>
      <w:r w:rsidRPr="00EA7699">
        <w:rPr>
          <w:sz w:val="21"/>
          <w:szCs w:val="21"/>
        </w:rPr>
        <w:tab/>
        <w:t>All cats over 4 months of age must be vaccinated for rabies by a licensed, accredited veterinarian within one year of exhibition.</w:t>
      </w:r>
    </w:p>
    <w:p w:rsidR="00552D5C" w:rsidRPr="00EA7699" w:rsidRDefault="006F1FD9" w:rsidP="00EA7699">
      <w:pPr>
        <w:pStyle w:val="SD-HangingIndent1"/>
        <w:tabs>
          <w:tab w:val="clear" w:pos="270"/>
        </w:tabs>
        <w:suppressAutoHyphens/>
        <w:ind w:left="360" w:hanging="360"/>
        <w:rPr>
          <w:sz w:val="21"/>
          <w:szCs w:val="21"/>
        </w:rPr>
      </w:pPr>
      <w:r w:rsidRPr="00EA7699">
        <w:rPr>
          <w:sz w:val="21"/>
          <w:szCs w:val="21"/>
        </w:rPr>
        <w:t>10.</w:t>
      </w:r>
      <w:r w:rsidRPr="00EA7699">
        <w:rPr>
          <w:sz w:val="21"/>
          <w:szCs w:val="21"/>
        </w:rPr>
        <w:tab/>
        <w:t>Each cat must be accompanied by a certificate of vaccination or other statement, signed by a licensed, accredited veterinarian, that indicates the vaccinations the animal to be shown have been given.</w:t>
      </w:r>
    </w:p>
    <w:p w:rsidR="00EA7699" w:rsidRDefault="00EA7699" w:rsidP="00EA7699">
      <w:pPr>
        <w:pStyle w:val="SD-HangingIndent1"/>
        <w:tabs>
          <w:tab w:val="clear" w:pos="270"/>
          <w:tab w:val="left" w:pos="360"/>
        </w:tabs>
        <w:suppressAutoHyphens/>
        <w:ind w:left="360" w:hanging="360"/>
        <w:rPr>
          <w:b/>
          <w:color w:val="auto"/>
          <w:sz w:val="20"/>
          <w:szCs w:val="20"/>
          <w:u w:val="single"/>
        </w:rPr>
      </w:pPr>
    </w:p>
    <w:p w:rsidR="00EA7699" w:rsidRPr="00596566" w:rsidRDefault="00EA7699" w:rsidP="00EA7699">
      <w:pPr>
        <w:pStyle w:val="SD-HangingIndent1"/>
        <w:tabs>
          <w:tab w:val="clear" w:pos="270"/>
          <w:tab w:val="left" w:pos="360"/>
        </w:tabs>
        <w:suppressAutoHyphens/>
        <w:ind w:left="360" w:hanging="360"/>
        <w:rPr>
          <w:b/>
          <w:color w:val="auto"/>
          <w:sz w:val="21"/>
          <w:szCs w:val="21"/>
          <w:u w:val="single"/>
        </w:rPr>
      </w:pPr>
      <w:r w:rsidRPr="00596566">
        <w:rPr>
          <w:b/>
          <w:color w:val="auto"/>
          <w:sz w:val="21"/>
          <w:szCs w:val="21"/>
          <w:u w:val="single"/>
        </w:rPr>
        <w:t>POSTER PROJECT</w:t>
      </w:r>
    </w:p>
    <w:p w:rsidR="00EA7699" w:rsidRPr="00596566" w:rsidRDefault="00EA7699" w:rsidP="00EA7699">
      <w:pPr>
        <w:pStyle w:val="SD-HangingIndent1"/>
        <w:tabs>
          <w:tab w:val="clear" w:pos="270"/>
          <w:tab w:val="left" w:pos="360"/>
        </w:tabs>
        <w:suppressAutoHyphens/>
        <w:ind w:left="360" w:hanging="360"/>
        <w:rPr>
          <w:sz w:val="21"/>
          <w:szCs w:val="21"/>
        </w:rPr>
      </w:pPr>
      <w:r w:rsidRPr="00596566">
        <w:rPr>
          <w:sz w:val="21"/>
          <w:szCs w:val="21"/>
        </w:rPr>
        <w:t>The Cat project may be completed by Poster at the County Fair and can advance to State Fair.</w:t>
      </w:r>
    </w:p>
    <w:p w:rsidR="00EA7699" w:rsidRPr="00596566" w:rsidRDefault="00EA7699" w:rsidP="00EA7699">
      <w:pPr>
        <w:pStyle w:val="SD-BodyText9pt"/>
        <w:tabs>
          <w:tab w:val="left" w:pos="540"/>
        </w:tabs>
        <w:suppressAutoHyphens/>
        <w:rPr>
          <w:sz w:val="21"/>
          <w:szCs w:val="21"/>
        </w:rPr>
      </w:pPr>
      <w:r w:rsidRPr="00596566">
        <w:rPr>
          <w:sz w:val="21"/>
          <w:szCs w:val="21"/>
        </w:rPr>
        <w:t xml:space="preserve">Poster exhibits must have the standardized exhibit card in the lower right-hand corner with the 4-H member’s name, project and club. Allow room on your poster for the exhibit card. The exhibit cards will be available at check-in time at the fair. </w:t>
      </w:r>
    </w:p>
    <w:p w:rsidR="00EA7699" w:rsidRPr="00596566" w:rsidRDefault="00EA7699" w:rsidP="00EA7699">
      <w:pPr>
        <w:pStyle w:val="SD-HangingIndent2"/>
        <w:numPr>
          <w:ilvl w:val="3"/>
          <w:numId w:val="3"/>
        </w:numPr>
        <w:tabs>
          <w:tab w:val="clear" w:pos="540"/>
          <w:tab w:val="left" w:pos="720"/>
        </w:tabs>
        <w:suppressAutoHyphens/>
        <w:ind w:left="360"/>
        <w:textAlignment w:val="auto"/>
        <w:rPr>
          <w:sz w:val="21"/>
          <w:szCs w:val="21"/>
        </w:rPr>
      </w:pPr>
      <w:r w:rsidRPr="00596566">
        <w:rPr>
          <w:sz w:val="21"/>
          <w:szCs w:val="21"/>
        </w:rPr>
        <w:t>Posters must be 22” x 28” and DISPLAYED HORIZONTALLY ▀ and not vertically▐.</w:t>
      </w:r>
    </w:p>
    <w:p w:rsidR="00EA7699" w:rsidRPr="00596566" w:rsidRDefault="00EA7699" w:rsidP="00EA7699">
      <w:pPr>
        <w:pStyle w:val="SD-HangingIndent2"/>
        <w:numPr>
          <w:ilvl w:val="3"/>
          <w:numId w:val="3"/>
        </w:numPr>
        <w:tabs>
          <w:tab w:val="clear" w:pos="540"/>
          <w:tab w:val="left" w:pos="720"/>
        </w:tabs>
        <w:suppressAutoHyphens/>
        <w:ind w:left="360"/>
        <w:textAlignment w:val="auto"/>
        <w:rPr>
          <w:sz w:val="21"/>
          <w:szCs w:val="21"/>
        </w:rPr>
      </w:pPr>
      <w:r w:rsidRPr="00596566">
        <w:rPr>
          <w:sz w:val="21"/>
          <w:szCs w:val="21"/>
        </w:rPr>
        <w:t>POSTER MUST BE SELF-SUPPORTING (remain standing when leaned at a slight angle). Use heavy cardboard or foam board.  For foam board, contact the Extension Office.</w:t>
      </w:r>
    </w:p>
    <w:p w:rsidR="00EA7699" w:rsidRPr="00596566" w:rsidRDefault="00EA7699" w:rsidP="00EA7699">
      <w:pPr>
        <w:pStyle w:val="SD-HangingIndent2"/>
        <w:numPr>
          <w:ilvl w:val="3"/>
          <w:numId w:val="3"/>
        </w:numPr>
        <w:tabs>
          <w:tab w:val="clear" w:pos="540"/>
          <w:tab w:val="left" w:pos="720"/>
        </w:tabs>
        <w:suppressAutoHyphens/>
        <w:ind w:left="360"/>
        <w:textAlignment w:val="auto"/>
        <w:rPr>
          <w:sz w:val="21"/>
          <w:szCs w:val="21"/>
        </w:rPr>
      </w:pPr>
      <w:r w:rsidRPr="00596566">
        <w:rPr>
          <w:sz w:val="21"/>
          <w:szCs w:val="21"/>
        </w:rPr>
        <w:t>All posters must be covered with clear plastic (NOT SARAN WRAP).  Contact the Extension Office to purchase acetate poster sleeves.</w:t>
      </w:r>
    </w:p>
    <w:p w:rsidR="00EA7699" w:rsidRPr="00596566" w:rsidRDefault="00596566" w:rsidP="00596566">
      <w:pPr>
        <w:pStyle w:val="SD-HangingIndent2"/>
        <w:tabs>
          <w:tab w:val="clear" w:pos="540"/>
          <w:tab w:val="left" w:pos="720"/>
        </w:tabs>
        <w:suppressAutoHyphens/>
        <w:ind w:left="0" w:firstLine="0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4.   </w:t>
      </w:r>
      <w:r w:rsidR="00EA7699" w:rsidRPr="00596566">
        <w:rPr>
          <w:sz w:val="21"/>
          <w:szCs w:val="21"/>
        </w:rPr>
        <w:t>All poster type projects must have a title or theme on the poster.  Check your manual for specifications.  Be sure the poster accurately meets the guidelines and objectives of the activities in the manual.</w:t>
      </w:r>
    </w:p>
    <w:p w:rsidR="00EA7699" w:rsidRPr="00596566" w:rsidRDefault="00596566" w:rsidP="00596566">
      <w:pPr>
        <w:pStyle w:val="SD-HangingIndent2"/>
        <w:tabs>
          <w:tab w:val="clear" w:pos="540"/>
          <w:tab w:val="left" w:pos="720"/>
        </w:tabs>
        <w:suppressAutoHyphens/>
        <w:ind w:left="0" w:firstLine="0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5.   </w:t>
      </w:r>
      <w:r w:rsidR="00EA7699" w:rsidRPr="00596566">
        <w:rPr>
          <w:sz w:val="21"/>
          <w:szCs w:val="21"/>
        </w:rPr>
        <w:t>All items must be securely mounted on the poster or display board</w:t>
      </w:r>
    </w:p>
    <w:p w:rsidR="00EA7699" w:rsidRPr="00596566" w:rsidRDefault="00596566" w:rsidP="00596566">
      <w:pPr>
        <w:pStyle w:val="SD-HangingIndent2"/>
        <w:tabs>
          <w:tab w:val="clear" w:pos="540"/>
          <w:tab w:val="left" w:pos="720"/>
        </w:tabs>
        <w:suppressAutoHyphens/>
        <w:ind w:left="0" w:firstLine="0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6.   </w:t>
      </w:r>
      <w:r w:rsidR="00EA7699" w:rsidRPr="00596566">
        <w:rPr>
          <w:sz w:val="21"/>
          <w:szCs w:val="21"/>
        </w:rPr>
        <w:t xml:space="preserve">When designing your poster, you should consider:  lines, shapes, textures, colors and placement of items.  </w:t>
      </w:r>
    </w:p>
    <w:p w:rsidR="00EA7699" w:rsidRDefault="00EA7699"/>
    <w:sectPr w:rsidR="00EA7699" w:rsidSect="00834D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18" w:rsidRDefault="00685C18" w:rsidP="00275942">
      <w:pPr>
        <w:spacing w:after="0" w:line="240" w:lineRule="auto"/>
      </w:pPr>
      <w:r>
        <w:separator/>
      </w:r>
    </w:p>
  </w:endnote>
  <w:endnote w:type="continuationSeparator" w:id="0">
    <w:p w:rsidR="00685C18" w:rsidRDefault="00685C18" w:rsidP="0027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42" w:rsidRDefault="00275942">
    <w:pPr>
      <w:pStyle w:val="Footer"/>
    </w:pPr>
    <w:r>
      <w:ptab w:relativeTo="margin" w:alignment="center" w:leader="none"/>
    </w:r>
    <w:r>
      <w:ptab w:relativeTo="margin" w:alignment="right" w:leader="none"/>
    </w:r>
    <w:r w:rsidR="001B1615">
      <w:t xml:space="preserve">Updated </w:t>
    </w:r>
    <w:r w:rsidR="006E7591">
      <w:t>1/20</w:t>
    </w:r>
    <w:r w:rsidR="004B7B7D">
      <w:t>2</w:t>
    </w:r>
    <w:r w:rsidR="0013488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18" w:rsidRDefault="00685C18" w:rsidP="00275942">
      <w:pPr>
        <w:spacing w:after="0" w:line="240" w:lineRule="auto"/>
      </w:pPr>
      <w:r>
        <w:separator/>
      </w:r>
    </w:p>
  </w:footnote>
  <w:footnote w:type="continuationSeparator" w:id="0">
    <w:p w:rsidR="00685C18" w:rsidRDefault="00685C18" w:rsidP="0027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FAA"/>
    <w:multiLevelType w:val="multilevel"/>
    <w:tmpl w:val="26783D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russianLower"/>
      <w:lvlText w:val="%2"/>
      <w:lvlJc w:val="left"/>
      <w:pPr>
        <w:ind w:left="720" w:hanging="14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D4D41D0"/>
    <w:multiLevelType w:val="hybridMultilevel"/>
    <w:tmpl w:val="DEDC2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1B6DF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D9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C42B7"/>
    <w:rsid w:val="000C6026"/>
    <w:rsid w:val="000C6D57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488B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92265"/>
    <w:rsid w:val="001A5AF6"/>
    <w:rsid w:val="001A7541"/>
    <w:rsid w:val="001A7DF0"/>
    <w:rsid w:val="001B0BBA"/>
    <w:rsid w:val="001B1262"/>
    <w:rsid w:val="001B1615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04ED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62050"/>
    <w:rsid w:val="00265B51"/>
    <w:rsid w:val="00265C9E"/>
    <w:rsid w:val="002662F7"/>
    <w:rsid w:val="0027296A"/>
    <w:rsid w:val="00275942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4BD"/>
    <w:rsid w:val="002F164F"/>
    <w:rsid w:val="002F44DC"/>
    <w:rsid w:val="00304455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DDC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B7B7D"/>
    <w:rsid w:val="004C4224"/>
    <w:rsid w:val="004C5DBA"/>
    <w:rsid w:val="004C613D"/>
    <w:rsid w:val="004D079C"/>
    <w:rsid w:val="004D4FCF"/>
    <w:rsid w:val="004D6432"/>
    <w:rsid w:val="004E079D"/>
    <w:rsid w:val="004E1065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5C4E"/>
    <w:rsid w:val="00576723"/>
    <w:rsid w:val="0058056B"/>
    <w:rsid w:val="00581208"/>
    <w:rsid w:val="00582227"/>
    <w:rsid w:val="0059035F"/>
    <w:rsid w:val="0059124E"/>
    <w:rsid w:val="00596566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5F6ED5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AE5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5C18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6E7591"/>
    <w:rsid w:val="006F1FD9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4A7C"/>
    <w:rsid w:val="00834D92"/>
    <w:rsid w:val="00837019"/>
    <w:rsid w:val="008412BE"/>
    <w:rsid w:val="00843BEE"/>
    <w:rsid w:val="008455B8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4418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67975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26A1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4A06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037D"/>
    <w:rsid w:val="00D81B94"/>
    <w:rsid w:val="00D81F74"/>
    <w:rsid w:val="00D82ED7"/>
    <w:rsid w:val="00D862D9"/>
    <w:rsid w:val="00D87E54"/>
    <w:rsid w:val="00D94024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A7699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3C6C"/>
  <w15:chartTrackingRefBased/>
  <w15:docId w15:val="{2E42ACB4-720F-4345-A31C-E2715A22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6F1FD9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6F1FD9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6F1FD9"/>
    <w:pPr>
      <w:tabs>
        <w:tab w:val="left" w:pos="270"/>
      </w:tabs>
      <w:ind w:left="271" w:hanging="271"/>
    </w:pPr>
  </w:style>
  <w:style w:type="paragraph" w:customStyle="1" w:styleId="SD-HangingIndent2">
    <w:name w:val="SD-Hanging Indent 2"/>
    <w:basedOn w:val="SD-HangingIndent1"/>
    <w:uiPriority w:val="99"/>
    <w:rsid w:val="006F1FD9"/>
    <w:pPr>
      <w:tabs>
        <w:tab w:val="clear" w:pos="270"/>
        <w:tab w:val="left" w:pos="540"/>
      </w:tabs>
      <w:ind w:left="540"/>
    </w:pPr>
  </w:style>
  <w:style w:type="paragraph" w:customStyle="1" w:styleId="SD-HeadingPROJECTS">
    <w:name w:val="SD-Heading PROJECTS"/>
    <w:basedOn w:val="Normal"/>
    <w:uiPriority w:val="99"/>
    <w:rsid w:val="006F1FD9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character" w:customStyle="1" w:styleId="Bold">
    <w:name w:val="Bold"/>
    <w:uiPriority w:val="99"/>
    <w:rsid w:val="006F1FD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3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34D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42"/>
  </w:style>
  <w:style w:type="paragraph" w:styleId="Footer">
    <w:name w:val="footer"/>
    <w:basedOn w:val="Normal"/>
    <w:link w:val="FooterChar"/>
    <w:uiPriority w:val="99"/>
    <w:unhideWhenUsed/>
    <w:rsid w:val="0027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rhine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3</cp:revision>
  <cp:lastPrinted>2019-11-05T19:13:00Z</cp:lastPrinted>
  <dcterms:created xsi:type="dcterms:W3CDTF">2020-09-24T15:40:00Z</dcterms:created>
  <dcterms:modified xsi:type="dcterms:W3CDTF">2020-09-30T14:47:00Z</dcterms:modified>
</cp:coreProperties>
</file>