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9A66" w14:textId="77777777" w:rsidR="001A56C6" w:rsidRDefault="001045A8" w:rsidP="001045A8">
      <w:pPr>
        <w:jc w:val="center"/>
        <w:rPr>
          <w:rFonts w:ascii="Times New Roman" w:hAnsi="Times New Roman" w:cs="Times New Roman"/>
          <w:b/>
          <w:sz w:val="24"/>
          <w:szCs w:val="24"/>
        </w:rPr>
      </w:pPr>
      <w:r>
        <w:rPr>
          <w:rFonts w:ascii="Times New Roman" w:hAnsi="Times New Roman" w:cs="Times New Roman"/>
          <w:b/>
          <w:sz w:val="24"/>
          <w:szCs w:val="24"/>
        </w:rPr>
        <w:t>College of Agriculture</w:t>
      </w:r>
    </w:p>
    <w:p w14:paraId="0B700F5A" w14:textId="77777777" w:rsidR="001045A8" w:rsidRDefault="001045A8" w:rsidP="001045A8">
      <w:pPr>
        <w:jc w:val="center"/>
        <w:rPr>
          <w:rFonts w:ascii="Times New Roman" w:hAnsi="Times New Roman" w:cs="Times New Roman"/>
          <w:b/>
          <w:sz w:val="24"/>
          <w:szCs w:val="24"/>
        </w:rPr>
      </w:pPr>
      <w:r>
        <w:rPr>
          <w:rFonts w:ascii="Times New Roman" w:hAnsi="Times New Roman" w:cs="Times New Roman"/>
          <w:b/>
          <w:sz w:val="24"/>
          <w:szCs w:val="24"/>
        </w:rPr>
        <w:t>Proposed Summer Salary Policy</w:t>
      </w:r>
    </w:p>
    <w:p w14:paraId="6509B06E" w14:textId="194DDB1A" w:rsidR="001045A8" w:rsidRDefault="00E7271A" w:rsidP="001045A8">
      <w:pPr>
        <w:jc w:val="center"/>
        <w:rPr>
          <w:rFonts w:ascii="Times New Roman" w:hAnsi="Times New Roman" w:cs="Times New Roman"/>
          <w:b/>
          <w:sz w:val="24"/>
          <w:szCs w:val="24"/>
        </w:rPr>
      </w:pPr>
      <w:r>
        <w:rPr>
          <w:rFonts w:ascii="Times New Roman" w:hAnsi="Times New Roman" w:cs="Times New Roman"/>
          <w:b/>
          <w:sz w:val="24"/>
          <w:szCs w:val="24"/>
        </w:rPr>
        <w:t xml:space="preserve">May </w:t>
      </w:r>
      <w:r w:rsidR="001444C1">
        <w:rPr>
          <w:rFonts w:ascii="Times New Roman" w:hAnsi="Times New Roman" w:cs="Times New Roman"/>
          <w:b/>
          <w:sz w:val="24"/>
          <w:szCs w:val="24"/>
        </w:rPr>
        <w:t>2021</w:t>
      </w:r>
    </w:p>
    <w:p w14:paraId="3FC269C4" w14:textId="51774283" w:rsidR="00051E32" w:rsidRPr="00051E32" w:rsidRDefault="004A2710" w:rsidP="00605EFA">
      <w:pPr>
        <w:pStyle w:val="NormalWeb"/>
        <w:spacing w:before="0" w:beforeAutospacing="0" w:after="0" w:afterAutospacing="0"/>
      </w:pPr>
      <w:r>
        <w:rPr>
          <w:rStyle w:val="bumpedfont15"/>
        </w:rPr>
        <w:t xml:space="preserve">Although </w:t>
      </w:r>
      <w:r w:rsidR="00051E32" w:rsidRPr="00051E32">
        <w:rPr>
          <w:rStyle w:val="bumpedfont15"/>
        </w:rPr>
        <w:t xml:space="preserve">tenure-track faculty </w:t>
      </w:r>
      <w:r>
        <w:rPr>
          <w:rStyle w:val="bumpedfont15"/>
        </w:rPr>
        <w:t xml:space="preserve">in the College of Agriculture </w:t>
      </w:r>
      <w:r w:rsidR="00051E32" w:rsidRPr="00051E32">
        <w:rPr>
          <w:rStyle w:val="bumpedfont15"/>
        </w:rPr>
        <w:t>have been hired under academic year appointments</w:t>
      </w:r>
      <w:r>
        <w:rPr>
          <w:rStyle w:val="bumpedfont15"/>
        </w:rPr>
        <w:t xml:space="preserve"> since 1996, </w:t>
      </w:r>
      <w:r w:rsidR="00051E32" w:rsidRPr="00051E32">
        <w:rPr>
          <w:rStyle w:val="bumpedfont15"/>
        </w:rPr>
        <w:t xml:space="preserve">there are a significant number of tenure-track </w:t>
      </w:r>
      <w:r w:rsidR="00051E32">
        <w:rPr>
          <w:rStyle w:val="bumpedfont15"/>
        </w:rPr>
        <w:t>faculty, hired before that date</w:t>
      </w:r>
      <w:r w:rsidR="00051E32" w:rsidRPr="00051E32">
        <w:rPr>
          <w:rStyle w:val="bumpedfont15"/>
        </w:rPr>
        <w:t xml:space="preserve"> that remain </w:t>
      </w:r>
      <w:r>
        <w:rPr>
          <w:rStyle w:val="bumpedfont15"/>
        </w:rPr>
        <w:t>under</w:t>
      </w:r>
      <w:r w:rsidR="00051E32" w:rsidRPr="00051E32">
        <w:rPr>
          <w:rStyle w:val="bumpedfont15"/>
        </w:rPr>
        <w:t xml:space="preserve"> full year - 12 month appointments. As faculty with full year appointments retire, the question arises how to pay for </w:t>
      </w:r>
      <w:r>
        <w:rPr>
          <w:rStyle w:val="bumpedfont15"/>
        </w:rPr>
        <w:t xml:space="preserve">summer </w:t>
      </w:r>
      <w:r w:rsidR="00051E32" w:rsidRPr="00051E32">
        <w:rPr>
          <w:rStyle w:val="bumpedfont15"/>
        </w:rPr>
        <w:t xml:space="preserve">faculty activities </w:t>
      </w:r>
      <w:r>
        <w:rPr>
          <w:rStyle w:val="bumpedfont15"/>
        </w:rPr>
        <w:t>in all mission areas</w:t>
      </w:r>
      <w:r w:rsidR="00051E32" w:rsidRPr="00051E32">
        <w:rPr>
          <w:rStyle w:val="bumpedfont15"/>
        </w:rPr>
        <w:t>. This document provides guidelines for compensating tenure-track faculty on academic appointments for work done in the summer.</w:t>
      </w:r>
    </w:p>
    <w:p w14:paraId="20605D12" w14:textId="77777777" w:rsidR="00051E32" w:rsidRPr="00051E32" w:rsidRDefault="00051E32" w:rsidP="00605EFA">
      <w:pPr>
        <w:pStyle w:val="NormalWeb"/>
        <w:spacing w:before="0" w:beforeAutospacing="0" w:after="0" w:afterAutospacing="0"/>
      </w:pPr>
      <w:r w:rsidRPr="00051E32">
        <w:t> </w:t>
      </w:r>
    </w:p>
    <w:p w14:paraId="2BDF3F5A" w14:textId="77777777" w:rsidR="00051E32" w:rsidRDefault="00051E32" w:rsidP="00605EFA">
      <w:pPr>
        <w:pStyle w:val="NormalWeb"/>
        <w:spacing w:before="0" w:beforeAutospacing="0" w:after="0" w:afterAutospacing="0"/>
        <w:rPr>
          <w:rStyle w:val="bumpedfont15"/>
          <w:b/>
          <w:bCs/>
        </w:rPr>
      </w:pPr>
      <w:r w:rsidRPr="00051E32">
        <w:rPr>
          <w:rStyle w:val="bumpedfont15"/>
          <w:b/>
          <w:bCs/>
        </w:rPr>
        <w:t>Research Activities</w:t>
      </w:r>
    </w:p>
    <w:p w14:paraId="0A91B323" w14:textId="27205CEA" w:rsidR="008F3B52" w:rsidRPr="004E0CDE" w:rsidRDefault="00051E32" w:rsidP="00CF1E51">
      <w:pPr>
        <w:pStyle w:val="NormalWeb"/>
        <w:spacing w:before="0" w:beforeAutospacing="0" w:after="0" w:afterAutospacing="0"/>
        <w:ind w:left="432"/>
        <w:rPr>
          <w:b/>
          <w:i/>
          <w:sz w:val="20"/>
          <w:szCs w:val="20"/>
        </w:rPr>
      </w:pPr>
      <w:r w:rsidRPr="00051E32">
        <w:t>​</w:t>
      </w:r>
      <w:r w:rsidR="00536131">
        <w:rPr>
          <w:rStyle w:val="bumpedfont15"/>
        </w:rPr>
        <w:t>F</w:t>
      </w:r>
      <w:r w:rsidRPr="00051E32">
        <w:rPr>
          <w:rStyle w:val="bumpedfont15"/>
        </w:rPr>
        <w:t xml:space="preserve">aculty with primary research </w:t>
      </w:r>
      <w:r w:rsidR="00605EFA">
        <w:rPr>
          <w:rStyle w:val="bumpedfont15"/>
        </w:rPr>
        <w:t>appointments</w:t>
      </w:r>
      <w:r w:rsidRPr="00051E32">
        <w:rPr>
          <w:rStyle w:val="bumpedfont15"/>
        </w:rPr>
        <w:t xml:space="preserve"> </w:t>
      </w:r>
      <w:proofErr w:type="gramStart"/>
      <w:r w:rsidRPr="00051E32">
        <w:rPr>
          <w:rStyle w:val="bumpedfont15"/>
        </w:rPr>
        <w:t>are expected</w:t>
      </w:r>
      <w:proofErr w:type="gramEnd"/>
      <w:r w:rsidRPr="00051E32">
        <w:rPr>
          <w:rStyle w:val="bumpedfont15"/>
        </w:rPr>
        <w:t xml:space="preserve"> to generate their own summer salaries by including a portion of their salary on grants.</w:t>
      </w:r>
      <w:r w:rsidR="00EF4CA4">
        <w:rPr>
          <w:rStyle w:val="bumpedfont15"/>
        </w:rPr>
        <w:t xml:space="preserve"> Untenured faculty and associate professors may apply fo</w:t>
      </w:r>
      <w:r w:rsidR="00C71F7A">
        <w:rPr>
          <w:rStyle w:val="bumpedfont15"/>
        </w:rPr>
        <w:t>r P</w:t>
      </w:r>
      <w:r w:rsidR="00EF4CA4">
        <w:rPr>
          <w:rStyle w:val="bumpedfont15"/>
        </w:rPr>
        <w:t>RF Summer Faculty Grants.</w:t>
      </w:r>
      <w:r w:rsidR="008F3B52">
        <w:rPr>
          <w:rStyle w:val="bumpedfont15"/>
        </w:rPr>
        <w:t xml:space="preserve"> </w:t>
      </w:r>
      <w:r w:rsidR="00CF1E51">
        <w:rPr>
          <w:rStyle w:val="bumpedfont15"/>
        </w:rPr>
        <w:br/>
      </w:r>
      <w:hyperlink r:id="rId5" w:history="1">
        <w:r w:rsidR="008F3B52" w:rsidRPr="004E0CDE">
          <w:rPr>
            <w:rStyle w:val="Hyperlink"/>
            <w:b/>
            <w:i/>
            <w:sz w:val="20"/>
            <w:szCs w:val="20"/>
          </w:rPr>
          <w:t>https://www.purdue.edu/research/funding-and-grant-writing/funding/overview.php</w:t>
        </w:r>
      </w:hyperlink>
    </w:p>
    <w:p w14:paraId="6C1C3776" w14:textId="477BB795" w:rsidR="008F3B52" w:rsidRDefault="00051E32" w:rsidP="00605EFA">
      <w:pPr>
        <w:pStyle w:val="NormalWeb"/>
        <w:spacing w:before="0" w:beforeAutospacing="0" w:after="0" w:afterAutospacing="0"/>
        <w:rPr>
          <w:rStyle w:val="bumpedfont15"/>
          <w:b/>
          <w:bCs/>
        </w:rPr>
      </w:pPr>
      <w:r w:rsidRPr="004E0CDE">
        <w:rPr>
          <w:b/>
          <w:i/>
          <w:sz w:val="20"/>
          <w:szCs w:val="20"/>
        </w:rPr>
        <w:t> </w:t>
      </w:r>
    </w:p>
    <w:p w14:paraId="24EBB368" w14:textId="15515450" w:rsidR="00051E32" w:rsidRDefault="00051E32" w:rsidP="00605EFA">
      <w:pPr>
        <w:pStyle w:val="NormalWeb"/>
        <w:spacing w:before="0" w:beforeAutospacing="0" w:after="0" w:afterAutospacing="0"/>
        <w:rPr>
          <w:rStyle w:val="bumpedfont15"/>
          <w:b/>
          <w:bCs/>
        </w:rPr>
      </w:pPr>
      <w:r w:rsidRPr="00051E32">
        <w:rPr>
          <w:rStyle w:val="bumpedfont15"/>
          <w:b/>
          <w:bCs/>
        </w:rPr>
        <w:t>Teaching Activities</w:t>
      </w:r>
    </w:p>
    <w:p w14:paraId="708F005F" w14:textId="028ED8AA" w:rsidR="008F3B52" w:rsidRPr="001C3848" w:rsidRDefault="00536131" w:rsidP="00CF1E51">
      <w:pPr>
        <w:pStyle w:val="NormalWeb"/>
        <w:spacing w:before="0" w:beforeAutospacing="0" w:after="0" w:afterAutospacing="0"/>
        <w:ind w:left="432"/>
        <w:rPr>
          <w:rStyle w:val="bumpedfont15"/>
          <w:i/>
          <w:sz w:val="20"/>
          <w:szCs w:val="20"/>
        </w:rPr>
      </w:pPr>
      <w:r>
        <w:t>F</w:t>
      </w:r>
      <w:r w:rsidR="00051E32" w:rsidRPr="00051E32">
        <w:t>aculty </w:t>
      </w:r>
      <w:r w:rsidR="00051E32" w:rsidRPr="00051E32">
        <w:rPr>
          <w:rStyle w:val="bumpedfont15"/>
        </w:rPr>
        <w:t xml:space="preserve">who teach for credit classes during the summer semester </w:t>
      </w:r>
      <w:proofErr w:type="gramStart"/>
      <w:r w:rsidR="00051E32" w:rsidRPr="00051E32">
        <w:rPr>
          <w:rStyle w:val="bumpedfont15"/>
        </w:rPr>
        <w:t>will be credited</w:t>
      </w:r>
      <w:proofErr w:type="gramEnd"/>
      <w:r w:rsidR="00051E32" w:rsidRPr="00051E32">
        <w:rPr>
          <w:rStyle w:val="bumpedfont15"/>
        </w:rPr>
        <w:t xml:space="preserve"> for 50% of a day for each day of teaching a single class.</w:t>
      </w:r>
      <w:r w:rsidR="008F3B52">
        <w:rPr>
          <w:rStyle w:val="bumpedfont15"/>
        </w:rPr>
        <w:t xml:space="preserve"> </w:t>
      </w:r>
      <w:proofErr w:type="gramStart"/>
      <w:r w:rsidR="008F3B52">
        <w:rPr>
          <w:rStyle w:val="bumpedfont15"/>
        </w:rPr>
        <w:t>Funding for f</w:t>
      </w:r>
      <w:r w:rsidR="008F3B52" w:rsidRPr="00051E32">
        <w:t>aculty </w:t>
      </w:r>
      <w:r w:rsidR="008F3B52" w:rsidRPr="00051E32">
        <w:rPr>
          <w:rStyle w:val="bumpedfont15"/>
        </w:rPr>
        <w:t xml:space="preserve">teaching on-line undergraduate classes </w:t>
      </w:r>
      <w:r w:rsidR="008F3B52">
        <w:rPr>
          <w:rStyle w:val="bumpedfont15"/>
        </w:rPr>
        <w:t>is</w:t>
      </w:r>
      <w:r w:rsidR="008F3B52" w:rsidRPr="00051E32">
        <w:rPr>
          <w:rStyle w:val="bumpedfont15"/>
        </w:rPr>
        <w:t xml:space="preserve"> provided by the Provost</w:t>
      </w:r>
      <w:proofErr w:type="gramEnd"/>
      <w:r w:rsidR="008F3B52" w:rsidRPr="00051E32">
        <w:rPr>
          <w:rStyle w:val="bumpedfont15"/>
        </w:rPr>
        <w:t>. Faculty teaching an 8</w:t>
      </w:r>
      <w:r w:rsidR="008F3B52">
        <w:rPr>
          <w:rStyle w:val="bumpedfont15"/>
        </w:rPr>
        <w:t>-</w:t>
      </w:r>
      <w:r w:rsidR="008F3B52" w:rsidRPr="00051E32">
        <w:rPr>
          <w:rStyle w:val="bumpedfont15"/>
        </w:rPr>
        <w:t>week summer course on-line</w:t>
      </w:r>
      <w:r w:rsidR="00131158">
        <w:rPr>
          <w:rStyle w:val="bumpedfont15"/>
        </w:rPr>
        <w:t xml:space="preserve"> </w:t>
      </w:r>
      <w:proofErr w:type="gramStart"/>
      <w:r w:rsidR="00131158">
        <w:rPr>
          <w:rStyle w:val="bumpedfont15"/>
        </w:rPr>
        <w:t>will be</w:t>
      </w:r>
      <w:r w:rsidR="008F3B52" w:rsidRPr="00051E32">
        <w:rPr>
          <w:rStyle w:val="bumpedfont15"/>
        </w:rPr>
        <w:t xml:space="preserve"> compensated</w:t>
      </w:r>
      <w:proofErr w:type="gramEnd"/>
      <w:r w:rsidR="008F3B52" w:rsidRPr="00051E32">
        <w:rPr>
          <w:rStyle w:val="bumpedfont15"/>
        </w:rPr>
        <w:t xml:space="preserve"> for 4 weeks.</w:t>
      </w:r>
      <w:r w:rsidR="008F3B52">
        <w:rPr>
          <w:rStyle w:val="bumpedfont15"/>
        </w:rPr>
        <w:t xml:space="preserve"> Information regarding summer pay practices is available</w:t>
      </w:r>
      <w:r w:rsidR="00131158">
        <w:rPr>
          <w:rStyle w:val="bumpedfont15"/>
        </w:rPr>
        <w:t xml:space="preserve"> at</w:t>
      </w:r>
      <w:r w:rsidR="00CF1E51">
        <w:rPr>
          <w:rStyle w:val="bumpedfont15"/>
        </w:rPr>
        <w:t xml:space="preserve"> </w:t>
      </w:r>
      <w:hyperlink r:id="rId6" w:history="1">
        <w:r w:rsidR="008F3B52" w:rsidRPr="001C3848">
          <w:rPr>
            <w:rStyle w:val="Hyperlink"/>
            <w:i/>
            <w:sz w:val="20"/>
            <w:szCs w:val="20"/>
          </w:rPr>
          <w:t>https://www.purdue.edu/hr/paytimepractices/comppay/aypaypr.php</w:t>
        </w:r>
      </w:hyperlink>
    </w:p>
    <w:p w14:paraId="68927154" w14:textId="77777777" w:rsidR="00051E32" w:rsidRPr="00051E32" w:rsidRDefault="00051E32" w:rsidP="00605EFA">
      <w:pPr>
        <w:pStyle w:val="NormalWeb"/>
        <w:spacing w:before="0" w:beforeAutospacing="0" w:after="0" w:afterAutospacing="0"/>
      </w:pPr>
      <w:r w:rsidRPr="00051E32">
        <w:t> </w:t>
      </w:r>
    </w:p>
    <w:p w14:paraId="5512957B" w14:textId="77777777" w:rsidR="00051E32" w:rsidRDefault="00051E32" w:rsidP="00605EFA">
      <w:pPr>
        <w:pStyle w:val="NormalWeb"/>
        <w:spacing w:before="0" w:beforeAutospacing="0" w:after="0" w:afterAutospacing="0"/>
        <w:rPr>
          <w:rStyle w:val="bumpedfont15"/>
          <w:b/>
          <w:bCs/>
        </w:rPr>
      </w:pPr>
      <w:r w:rsidRPr="00051E32">
        <w:rPr>
          <w:rStyle w:val="bumpedfont15"/>
          <w:b/>
          <w:bCs/>
        </w:rPr>
        <w:t>Extension Activities</w:t>
      </w:r>
    </w:p>
    <w:p w14:paraId="351A08E9" w14:textId="54E9828D" w:rsidR="00A724CC" w:rsidRDefault="00EF4CA4" w:rsidP="00CF1E51">
      <w:pPr>
        <w:pStyle w:val="NormalWeb"/>
        <w:spacing w:before="0" w:beforeAutospacing="0" w:after="0" w:afterAutospacing="0"/>
        <w:ind w:left="432"/>
      </w:pPr>
      <w:r>
        <w:t xml:space="preserve">Faculty </w:t>
      </w:r>
      <w:r w:rsidR="004A2710">
        <w:t>engaging in summer Extension activitie</w:t>
      </w:r>
      <w:r w:rsidR="00131158">
        <w:t>s are eligible for summer salary</w:t>
      </w:r>
      <w:r w:rsidR="004A2710">
        <w:t>.</w:t>
      </w:r>
      <w:r w:rsidR="009A5824">
        <w:t xml:space="preserve"> </w:t>
      </w:r>
      <w:r w:rsidR="00131158">
        <w:t>Faculty must submit a</w:t>
      </w:r>
      <w:r w:rsidR="009A5824">
        <w:t xml:space="preserve"> plan of work </w:t>
      </w:r>
      <w:r w:rsidR="00131158">
        <w:t>(maximum of 2 pages) detailing the</w:t>
      </w:r>
      <w:r w:rsidR="009A5824">
        <w:t xml:space="preserve"> activities </w:t>
      </w:r>
      <w:r w:rsidR="00131158">
        <w:t>to</w:t>
      </w:r>
      <w:r w:rsidR="009A5824">
        <w:t xml:space="preserve"> be conducted during the summer. The plan </w:t>
      </w:r>
      <w:r w:rsidR="00131158">
        <w:t>must</w:t>
      </w:r>
      <w:r w:rsidR="009A5824">
        <w:t xml:space="preserve"> include an estimate of the amount of time (number of weeks) required to complete these activities. </w:t>
      </w:r>
      <w:r w:rsidR="00845AB1">
        <w:t xml:space="preserve">Faculty must submit a logic model describing the outputs (activities, audience), and anticipated outcomes, and how they will be measured. </w:t>
      </w:r>
      <w:r w:rsidR="00DD180C">
        <w:t xml:space="preserve">A maximum of 10 weeks of summer salary </w:t>
      </w:r>
      <w:proofErr w:type="gramStart"/>
      <w:r w:rsidR="00DD180C">
        <w:t>can be requested</w:t>
      </w:r>
      <w:proofErr w:type="gramEnd"/>
      <w:r w:rsidR="00131158">
        <w:t xml:space="preserve"> and plans of work can cover up to 3 summers</w:t>
      </w:r>
      <w:r w:rsidR="00747E7D">
        <w:t>, contingent upon completion of reporting for the previous year</w:t>
      </w:r>
      <w:r w:rsidR="00DD180C">
        <w:t xml:space="preserve">. </w:t>
      </w:r>
      <w:r w:rsidR="00131158">
        <w:t xml:space="preserve">Plans of work </w:t>
      </w:r>
      <w:proofErr w:type="gramStart"/>
      <w:r w:rsidR="00131158">
        <w:t>must be submitted</w:t>
      </w:r>
      <w:proofErr w:type="gramEnd"/>
      <w:r w:rsidR="00131158">
        <w:t xml:space="preserve"> to the Extension Director’s office by the start of the spring semester prior to the summer of work</w:t>
      </w:r>
      <w:r w:rsidR="00DD180C">
        <w:t xml:space="preserve">. </w:t>
      </w:r>
      <w:r w:rsidR="00131158">
        <w:t>A</w:t>
      </w:r>
      <w:r w:rsidR="00A724CC">
        <w:t xml:space="preserve"> committee of the departmental Extension coordinators</w:t>
      </w:r>
      <w:r w:rsidR="00131158">
        <w:t xml:space="preserve"> will review and recommend plans of work for funding</w:t>
      </w:r>
      <w:r w:rsidR="00A724CC">
        <w:t xml:space="preserve">. </w:t>
      </w:r>
      <w:r w:rsidR="00131158">
        <w:t xml:space="preserve">The Extension Director will make the final funding </w:t>
      </w:r>
      <w:r w:rsidR="00A724CC">
        <w:t xml:space="preserve">decisions </w:t>
      </w:r>
      <w:r w:rsidR="00131158">
        <w:t>based on these recommendations and</w:t>
      </w:r>
      <w:r w:rsidR="00A724CC">
        <w:t xml:space="preserve"> the availability of funds. </w:t>
      </w:r>
      <w:r w:rsidR="00ED2A9C">
        <w:t xml:space="preserve">Funding </w:t>
      </w:r>
      <w:r w:rsidR="00131158">
        <w:t>preferences</w:t>
      </w:r>
      <w:r w:rsidR="00ED2A9C">
        <w:t xml:space="preserve"> will be given to f</w:t>
      </w:r>
      <w:r w:rsidR="00DD180C">
        <w:t xml:space="preserve">aculty with primary Extension appointments </w:t>
      </w:r>
      <w:r w:rsidR="00D5665B">
        <w:t xml:space="preserve">that require </w:t>
      </w:r>
      <w:r w:rsidR="00DD180C">
        <w:t xml:space="preserve">their presence during the summer to answer inquires, write newsletter articles, participate in field days, etc. </w:t>
      </w:r>
      <w:r w:rsidR="00131158" w:rsidRPr="00131158">
        <w:t xml:space="preserve"> </w:t>
      </w:r>
      <w:r w:rsidR="00845AB1">
        <w:t>All f</w:t>
      </w:r>
      <w:r w:rsidR="00131158">
        <w:t>aculty receiving summer salary are required to report activities of work and impact in Digital Measures</w:t>
      </w:r>
      <w:r w:rsidR="00845AB1">
        <w:t xml:space="preserve"> each year</w:t>
      </w:r>
      <w:r w:rsidR="00131158">
        <w:t>.</w:t>
      </w:r>
      <w:bookmarkStart w:id="0" w:name="_GoBack"/>
      <w:bookmarkEnd w:id="0"/>
    </w:p>
    <w:p w14:paraId="444A0D05" w14:textId="77777777" w:rsidR="004A2710" w:rsidRDefault="004A2710" w:rsidP="00605EFA">
      <w:pPr>
        <w:pStyle w:val="NormalWeb"/>
        <w:spacing w:before="0" w:beforeAutospacing="0" w:after="0" w:afterAutospacing="0"/>
      </w:pPr>
    </w:p>
    <w:p w14:paraId="74DBE7DD" w14:textId="77777777" w:rsidR="00051E32" w:rsidRPr="00051E32" w:rsidRDefault="00051E32" w:rsidP="00605EFA">
      <w:pPr>
        <w:pStyle w:val="NormalWeb"/>
        <w:spacing w:before="0" w:beforeAutospacing="0" w:after="0" w:afterAutospacing="0"/>
      </w:pPr>
      <w:r w:rsidRPr="00051E32">
        <w:rPr>
          <w:rStyle w:val="bumpedfont15"/>
          <w:b/>
          <w:bCs/>
        </w:rPr>
        <w:t>International Activities</w:t>
      </w:r>
    </w:p>
    <w:p w14:paraId="46EC6DB5" w14:textId="149D820F" w:rsidR="00051E32" w:rsidRPr="001C3848" w:rsidRDefault="00051E32" w:rsidP="00CF1E51">
      <w:pPr>
        <w:pStyle w:val="NormalWeb"/>
        <w:spacing w:before="0" w:beforeAutospacing="0" w:after="0" w:afterAutospacing="0"/>
        <w:ind w:left="432"/>
        <w:rPr>
          <w:i/>
        </w:rPr>
      </w:pPr>
      <w:r w:rsidRPr="00051E32">
        <w:t>​</w:t>
      </w:r>
      <w:r w:rsidR="001C3848" w:rsidRPr="001C3848">
        <w:t>Faculty salary cannot be charged to students for terms that are during the regular academic semester where students are paying instructional costs in their tuition and fees or where faculty pay is already contracted (i.e. spring break/ winter break). Sala</w:t>
      </w:r>
      <w:r w:rsidR="001C3848">
        <w:t xml:space="preserve">ries for summer programs </w:t>
      </w:r>
      <w:proofErr w:type="gramStart"/>
      <w:r w:rsidR="001C3848">
        <w:t xml:space="preserve">may be </w:t>
      </w:r>
      <w:r w:rsidR="001C3848" w:rsidRPr="001C3848">
        <w:t>assessed</w:t>
      </w:r>
      <w:proofErr w:type="gramEnd"/>
      <w:r w:rsidR="001C3848" w:rsidRPr="001C3848">
        <w:t xml:space="preserve">. </w:t>
      </w:r>
      <w:hyperlink r:id="rId7" w:history="1">
        <w:r w:rsidR="001C3848" w:rsidRPr="001C3848">
          <w:rPr>
            <w:rStyle w:val="Hyperlink"/>
            <w:i/>
            <w:sz w:val="20"/>
            <w:szCs w:val="20"/>
          </w:rPr>
          <w:t>https://www.purdue.edu/IPPU/SA/_Documents/DeptNutsBoltsManual.pdf</w:t>
        </w:r>
      </w:hyperlink>
    </w:p>
    <w:p w14:paraId="2735C35E" w14:textId="77777777" w:rsidR="001C3848" w:rsidRPr="001C3848" w:rsidRDefault="001C3848" w:rsidP="00CF1E51">
      <w:pPr>
        <w:pStyle w:val="s6"/>
        <w:spacing w:before="0" w:beforeAutospacing="0" w:after="0" w:afterAutospacing="0"/>
        <w:ind w:left="432"/>
      </w:pPr>
    </w:p>
    <w:p w14:paraId="01544276" w14:textId="77777777" w:rsidR="00CF1E51" w:rsidRDefault="00CF1E51">
      <w:pPr>
        <w:rPr>
          <w:rFonts w:ascii="Times New Roman" w:hAnsi="Times New Roman" w:cs="Times New Roman"/>
          <w:b/>
          <w:sz w:val="24"/>
          <w:szCs w:val="24"/>
        </w:rPr>
      </w:pPr>
      <w:r>
        <w:rPr>
          <w:rFonts w:ascii="Times New Roman" w:hAnsi="Times New Roman" w:cs="Times New Roman"/>
          <w:b/>
          <w:sz w:val="24"/>
          <w:szCs w:val="24"/>
        </w:rPr>
        <w:br w:type="page"/>
      </w:r>
    </w:p>
    <w:p w14:paraId="19293BCD" w14:textId="67534A3F" w:rsidR="004E0CDE" w:rsidRPr="004E0CDE" w:rsidRDefault="004E0CDE" w:rsidP="004E0CDE">
      <w:pPr>
        <w:jc w:val="center"/>
        <w:rPr>
          <w:rFonts w:ascii="Times New Roman" w:hAnsi="Times New Roman" w:cs="Times New Roman"/>
          <w:b/>
          <w:sz w:val="24"/>
          <w:szCs w:val="24"/>
        </w:rPr>
      </w:pPr>
      <w:r w:rsidRPr="004E0CDE">
        <w:rPr>
          <w:rFonts w:ascii="Times New Roman" w:hAnsi="Times New Roman" w:cs="Times New Roman"/>
          <w:b/>
          <w:sz w:val="24"/>
          <w:szCs w:val="24"/>
        </w:rPr>
        <w:lastRenderedPageBreak/>
        <w:t>Purdue Extension</w:t>
      </w:r>
    </w:p>
    <w:p w14:paraId="04A8CB29" w14:textId="64AD3750" w:rsidR="004E0CDE" w:rsidRDefault="004E0CDE" w:rsidP="004E0CDE">
      <w:pPr>
        <w:jc w:val="center"/>
        <w:rPr>
          <w:rFonts w:ascii="Times New Roman" w:hAnsi="Times New Roman" w:cs="Times New Roman"/>
          <w:b/>
          <w:sz w:val="24"/>
          <w:szCs w:val="24"/>
        </w:rPr>
      </w:pPr>
      <w:r w:rsidRPr="004E0CDE">
        <w:rPr>
          <w:rFonts w:ascii="Times New Roman" w:hAnsi="Times New Roman" w:cs="Times New Roman"/>
          <w:b/>
          <w:sz w:val="24"/>
          <w:szCs w:val="24"/>
        </w:rPr>
        <w:t>Plans of Work for Summer Extension Activities</w:t>
      </w:r>
    </w:p>
    <w:p w14:paraId="642FE575" w14:textId="5DE9499C" w:rsidR="00AD1C21" w:rsidRPr="004E0CDE" w:rsidRDefault="00AD1C21" w:rsidP="004E0CDE">
      <w:pPr>
        <w:jc w:val="center"/>
        <w:rPr>
          <w:rFonts w:ascii="Times New Roman" w:hAnsi="Times New Roman" w:cs="Times New Roman"/>
          <w:b/>
          <w:sz w:val="24"/>
          <w:szCs w:val="24"/>
        </w:rPr>
      </w:pPr>
      <w:r>
        <w:rPr>
          <w:rFonts w:ascii="Times New Roman" w:hAnsi="Times New Roman" w:cs="Times New Roman"/>
          <w:b/>
          <w:sz w:val="24"/>
          <w:szCs w:val="24"/>
        </w:rPr>
        <w:t xml:space="preserve">Submit to Dana Beck, </w:t>
      </w:r>
      <w:hyperlink r:id="rId8" w:history="1">
        <w:r w:rsidRPr="00CB1632">
          <w:rPr>
            <w:rStyle w:val="Hyperlink"/>
            <w:rFonts w:ascii="Times New Roman" w:hAnsi="Times New Roman" w:cs="Times New Roman"/>
            <w:b/>
            <w:sz w:val="24"/>
            <w:szCs w:val="24"/>
          </w:rPr>
          <w:t>dsbeck@purdue.edu</w:t>
        </w:r>
      </w:hyperlink>
    </w:p>
    <w:p w14:paraId="22A7CF60" w14:textId="1ACB4FDF" w:rsidR="004E0CDE" w:rsidRDefault="004E0CDE" w:rsidP="00051E32">
      <w:pPr>
        <w:rPr>
          <w:rFonts w:ascii="Times New Roman" w:hAnsi="Times New Roman" w:cs="Times New Roman"/>
          <w:sz w:val="24"/>
          <w:szCs w:val="24"/>
        </w:rPr>
      </w:pPr>
    </w:p>
    <w:p w14:paraId="04C3E81F" w14:textId="1F81F903" w:rsidR="004E0CDE" w:rsidRDefault="004E0CDE" w:rsidP="00051E32">
      <w:pPr>
        <w:rPr>
          <w:rFonts w:ascii="Times New Roman" w:hAnsi="Times New Roman" w:cs="Times New Roman"/>
          <w:sz w:val="24"/>
          <w:szCs w:val="24"/>
        </w:rPr>
      </w:pPr>
      <w:r>
        <w:rPr>
          <w:rFonts w:ascii="Times New Roman" w:hAnsi="Times New Roman" w:cs="Times New Roman"/>
          <w:sz w:val="24"/>
          <w:szCs w:val="24"/>
        </w:rPr>
        <w:t xml:space="preserve">Faculty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7B1CB855" w14:textId="430019FF" w:rsidR="004E0CDE" w:rsidRDefault="004E0CDE" w:rsidP="00051E32">
      <w:pPr>
        <w:rPr>
          <w:rFonts w:ascii="Times New Roman" w:hAnsi="Times New Roman" w:cs="Times New Roman"/>
          <w:sz w:val="24"/>
          <w:szCs w:val="24"/>
        </w:rPr>
      </w:pPr>
      <w:r>
        <w:rPr>
          <w:rFonts w:ascii="Times New Roman" w:hAnsi="Times New Roman" w:cs="Times New Roman"/>
          <w:sz w:val="24"/>
          <w:szCs w:val="24"/>
        </w:rPr>
        <w:t xml:space="preserve">Faculty Department </w:t>
      </w:r>
      <w:r>
        <w:rPr>
          <w:rFonts w:ascii="Times New Roman" w:hAnsi="Times New Roman" w:cs="Times New Roman"/>
          <w:sz w:val="24"/>
          <w:szCs w:val="24"/>
        </w:rPr>
        <w:tab/>
        <w:t>_______________________________________</w:t>
      </w:r>
    </w:p>
    <w:p w14:paraId="75F22F23" w14:textId="6EF20D6B" w:rsidR="004E0CDE" w:rsidRDefault="004E0CDE" w:rsidP="00051E32">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6F9B46F" w14:textId="32C833E0" w:rsidR="004E0CDE" w:rsidRDefault="004E0CDE" w:rsidP="00051E32">
      <w:pPr>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0C2A131" w14:textId="58536197" w:rsidR="004E0CDE" w:rsidRDefault="004E0CDE" w:rsidP="00051E32">
      <w:pPr>
        <w:rPr>
          <w:rFonts w:ascii="Times New Roman" w:hAnsi="Times New Roman" w:cs="Times New Roman"/>
          <w:sz w:val="24"/>
          <w:szCs w:val="24"/>
        </w:rPr>
      </w:pPr>
      <w:r>
        <w:rPr>
          <w:rFonts w:ascii="Times New Roman" w:hAnsi="Times New Roman" w:cs="Times New Roman"/>
          <w:sz w:val="24"/>
          <w:szCs w:val="24"/>
        </w:rPr>
        <w:t>Weeks of Summer Salary requested (maximum of 10 weeks)</w:t>
      </w:r>
      <w:r>
        <w:rPr>
          <w:rFonts w:ascii="Times New Roman" w:hAnsi="Times New Roman" w:cs="Times New Roman"/>
          <w:sz w:val="24"/>
          <w:szCs w:val="24"/>
        </w:rPr>
        <w:tab/>
        <w:t>____</w:t>
      </w:r>
    </w:p>
    <w:p w14:paraId="11D3C748" w14:textId="7AFFE68A" w:rsidR="004E0CDE" w:rsidRDefault="004E0CDE" w:rsidP="00051E32">
      <w:pPr>
        <w:rPr>
          <w:rFonts w:ascii="Times New Roman" w:hAnsi="Times New Roman" w:cs="Times New Roman"/>
          <w:sz w:val="24"/>
          <w:szCs w:val="24"/>
        </w:rPr>
      </w:pPr>
      <w:r>
        <w:rPr>
          <w:rFonts w:ascii="Times New Roman" w:hAnsi="Times New Roman" w:cs="Times New Roman"/>
          <w:sz w:val="24"/>
          <w:szCs w:val="24"/>
        </w:rPr>
        <w:t>Year for Summer Salary (maximum of 3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p>
    <w:p w14:paraId="463C4208" w14:textId="158F2491" w:rsidR="001444C1" w:rsidRDefault="001444C1" w:rsidP="00051E32">
      <w:pPr>
        <w:rPr>
          <w:rFonts w:ascii="Times New Roman" w:hAnsi="Times New Roman" w:cs="Times New Roman"/>
          <w:sz w:val="24"/>
          <w:szCs w:val="24"/>
        </w:rPr>
      </w:pPr>
      <w:r>
        <w:rPr>
          <w:rFonts w:ascii="Times New Roman" w:hAnsi="Times New Roman" w:cs="Times New Roman"/>
          <w:sz w:val="24"/>
          <w:szCs w:val="24"/>
        </w:rPr>
        <w:t>Do you have an Extension appointment in your department?            ____</w:t>
      </w:r>
    </w:p>
    <w:p w14:paraId="3C4536D2" w14:textId="77777777" w:rsidR="004E0CDE" w:rsidRDefault="004E0CDE" w:rsidP="00051E32">
      <w:pPr>
        <w:rPr>
          <w:rFonts w:ascii="Times New Roman" w:hAnsi="Times New Roman" w:cs="Times New Roman"/>
          <w:sz w:val="24"/>
          <w:szCs w:val="24"/>
        </w:rPr>
      </w:pPr>
    </w:p>
    <w:p w14:paraId="3C2EFA05" w14:textId="78D68E62" w:rsidR="004E0CDE" w:rsidRDefault="004E0CDE" w:rsidP="00051E32">
      <w:pPr>
        <w:rPr>
          <w:rFonts w:ascii="Times New Roman" w:hAnsi="Times New Roman" w:cs="Times New Roman"/>
          <w:sz w:val="24"/>
          <w:szCs w:val="24"/>
        </w:rPr>
      </w:pPr>
      <w:r w:rsidRPr="004E0CDE">
        <w:rPr>
          <w:rFonts w:ascii="Times New Roman" w:hAnsi="Times New Roman" w:cs="Times New Roman"/>
          <w:b/>
          <w:sz w:val="24"/>
          <w:szCs w:val="24"/>
        </w:rPr>
        <w:t xml:space="preserve">Plan of work proposals must address </w:t>
      </w:r>
      <w:r>
        <w:rPr>
          <w:rFonts w:ascii="Times New Roman" w:hAnsi="Times New Roman" w:cs="Times New Roman"/>
          <w:b/>
          <w:sz w:val="24"/>
          <w:szCs w:val="24"/>
        </w:rPr>
        <w:t xml:space="preserve">the following questions. </w:t>
      </w:r>
      <w:r w:rsidR="00D5665B" w:rsidRPr="00D5665B">
        <w:rPr>
          <w:rFonts w:ascii="Times New Roman" w:hAnsi="Times New Roman" w:cs="Times New Roman"/>
          <w:sz w:val="24"/>
          <w:szCs w:val="24"/>
        </w:rPr>
        <w:t xml:space="preserve">What issues need to </w:t>
      </w:r>
      <w:proofErr w:type="gramStart"/>
      <w:r w:rsidR="00D5665B" w:rsidRPr="00D5665B">
        <w:rPr>
          <w:rFonts w:ascii="Times New Roman" w:hAnsi="Times New Roman" w:cs="Times New Roman"/>
          <w:sz w:val="24"/>
          <w:szCs w:val="24"/>
        </w:rPr>
        <w:t>be addressed</w:t>
      </w:r>
      <w:proofErr w:type="gramEnd"/>
      <w:r w:rsidR="00D5665B" w:rsidRPr="00D5665B">
        <w:rPr>
          <w:rFonts w:ascii="Times New Roman" w:hAnsi="Times New Roman" w:cs="Times New Roman"/>
          <w:sz w:val="24"/>
          <w:szCs w:val="24"/>
        </w:rPr>
        <w:t xml:space="preserve"> and why is funding needed? </w:t>
      </w:r>
      <w:r>
        <w:rPr>
          <w:rFonts w:ascii="Times New Roman" w:hAnsi="Times New Roman" w:cs="Times New Roman"/>
          <w:sz w:val="24"/>
          <w:szCs w:val="24"/>
        </w:rPr>
        <w:t xml:space="preserve">What Extension activities </w:t>
      </w:r>
      <w:proofErr w:type="gramStart"/>
      <w:r>
        <w:rPr>
          <w:rFonts w:ascii="Times New Roman" w:hAnsi="Times New Roman" w:cs="Times New Roman"/>
          <w:sz w:val="24"/>
          <w:szCs w:val="24"/>
        </w:rPr>
        <w:t xml:space="preserve">will </w:t>
      </w:r>
      <w:r w:rsidR="00205EE9">
        <w:rPr>
          <w:rFonts w:ascii="Times New Roman" w:hAnsi="Times New Roman" w:cs="Times New Roman"/>
          <w:sz w:val="24"/>
          <w:szCs w:val="24"/>
        </w:rPr>
        <w:t xml:space="preserve">be </w:t>
      </w:r>
      <w:r>
        <w:rPr>
          <w:rFonts w:ascii="Times New Roman" w:hAnsi="Times New Roman" w:cs="Times New Roman"/>
          <w:sz w:val="24"/>
          <w:szCs w:val="24"/>
        </w:rPr>
        <w:t>conducted</w:t>
      </w:r>
      <w:proofErr w:type="gramEnd"/>
      <w:r>
        <w:rPr>
          <w:rFonts w:ascii="Times New Roman" w:hAnsi="Times New Roman" w:cs="Times New Roman"/>
          <w:sz w:val="24"/>
          <w:szCs w:val="24"/>
        </w:rPr>
        <w:t xml:space="preserve"> during the months covered by summer salary? </w:t>
      </w:r>
      <w:r w:rsidR="001444C1">
        <w:rPr>
          <w:rFonts w:ascii="Times New Roman" w:hAnsi="Times New Roman" w:cs="Times New Roman"/>
          <w:sz w:val="24"/>
          <w:szCs w:val="24"/>
        </w:rPr>
        <w:t xml:space="preserve">What collaborations with campus and/or county Extension staff are you using to deliver the program? </w:t>
      </w:r>
      <w:r>
        <w:rPr>
          <w:rFonts w:ascii="Times New Roman" w:hAnsi="Times New Roman" w:cs="Times New Roman"/>
          <w:sz w:val="24"/>
          <w:szCs w:val="24"/>
        </w:rPr>
        <w:t xml:space="preserve">What </w:t>
      </w:r>
      <w:r w:rsidR="00CF1E51">
        <w:rPr>
          <w:rFonts w:ascii="Times New Roman" w:hAnsi="Times New Roman" w:cs="Times New Roman"/>
          <w:sz w:val="24"/>
          <w:szCs w:val="24"/>
        </w:rPr>
        <w:t xml:space="preserve">outputs, outcomes and </w:t>
      </w:r>
      <w:r>
        <w:rPr>
          <w:rFonts w:ascii="Times New Roman" w:hAnsi="Times New Roman" w:cs="Times New Roman"/>
          <w:sz w:val="24"/>
          <w:szCs w:val="24"/>
        </w:rPr>
        <w:t xml:space="preserve">impacts </w:t>
      </w:r>
      <w:proofErr w:type="gramStart"/>
      <w:r>
        <w:rPr>
          <w:rFonts w:ascii="Times New Roman" w:hAnsi="Times New Roman" w:cs="Times New Roman"/>
          <w:sz w:val="24"/>
          <w:szCs w:val="24"/>
        </w:rPr>
        <w:t>are expected</w:t>
      </w:r>
      <w:proofErr w:type="gramEnd"/>
      <w:r>
        <w:rPr>
          <w:rFonts w:ascii="Times New Roman" w:hAnsi="Times New Roman" w:cs="Times New Roman"/>
          <w:sz w:val="24"/>
          <w:szCs w:val="24"/>
        </w:rPr>
        <w:t xml:space="preserve"> to emerge from these Extension activities?</w:t>
      </w:r>
      <w:r w:rsidR="00205EE9">
        <w:rPr>
          <w:rFonts w:ascii="Times New Roman" w:hAnsi="Times New Roman" w:cs="Times New Roman"/>
          <w:sz w:val="24"/>
          <w:szCs w:val="24"/>
        </w:rPr>
        <w:t xml:space="preserve"> </w:t>
      </w:r>
      <w:r w:rsidR="00CF1E51">
        <w:rPr>
          <w:rFonts w:ascii="Times New Roman" w:hAnsi="Times New Roman" w:cs="Times New Roman"/>
          <w:sz w:val="24"/>
          <w:szCs w:val="24"/>
        </w:rPr>
        <w:t>Please use a l</w:t>
      </w:r>
      <w:r w:rsidR="00845AB1">
        <w:rPr>
          <w:rFonts w:ascii="Times New Roman" w:hAnsi="Times New Roman" w:cs="Times New Roman"/>
          <w:sz w:val="24"/>
          <w:szCs w:val="24"/>
        </w:rPr>
        <w:t xml:space="preserve">ogic model </w:t>
      </w:r>
      <w:r w:rsidR="00CF1E51">
        <w:rPr>
          <w:rFonts w:ascii="Times New Roman" w:hAnsi="Times New Roman" w:cs="Times New Roman"/>
          <w:sz w:val="24"/>
          <w:szCs w:val="24"/>
        </w:rPr>
        <w:t>to frame the proposal.</w:t>
      </w:r>
      <w:r w:rsidR="00CF1E51" w:rsidRPr="00CF1E51">
        <w:t xml:space="preserve"> </w:t>
      </w:r>
      <w:hyperlink r:id="rId9" w:history="1">
        <w:r w:rsidR="00CF1E51" w:rsidRPr="00CB1632">
          <w:rPr>
            <w:rStyle w:val="Hyperlink"/>
            <w:rFonts w:ascii="Times New Roman" w:hAnsi="Times New Roman" w:cs="Times New Roman"/>
            <w:sz w:val="24"/>
            <w:szCs w:val="24"/>
          </w:rPr>
          <w:t>https://extension.purdue.edu/hub/logic-models/</w:t>
        </w:r>
      </w:hyperlink>
      <w:r w:rsidR="00CF1E51">
        <w:rPr>
          <w:rFonts w:ascii="Times New Roman" w:hAnsi="Times New Roman" w:cs="Times New Roman"/>
          <w:sz w:val="24"/>
          <w:szCs w:val="24"/>
        </w:rPr>
        <w:t xml:space="preserve"> </w:t>
      </w:r>
      <w:r w:rsidR="00CF1E51" w:rsidRPr="00CF1E51">
        <w:rPr>
          <w:rFonts w:ascii="Times New Roman" w:hAnsi="Times New Roman" w:cs="Times New Roman"/>
          <w:sz w:val="24"/>
          <w:szCs w:val="24"/>
        </w:rPr>
        <w:t xml:space="preserve"> </w:t>
      </w:r>
      <w:r w:rsidR="00CF1E51">
        <w:rPr>
          <w:rFonts w:ascii="Times New Roman" w:hAnsi="Times New Roman" w:cs="Times New Roman"/>
          <w:sz w:val="24"/>
          <w:szCs w:val="24"/>
        </w:rPr>
        <w:t>(2 pages maximum)</w:t>
      </w:r>
    </w:p>
    <w:p w14:paraId="024092D9" w14:textId="77777777" w:rsidR="004E0CDE" w:rsidRDefault="004E0CDE" w:rsidP="00051E32">
      <w:pPr>
        <w:rPr>
          <w:rFonts w:ascii="Times New Roman" w:hAnsi="Times New Roman" w:cs="Times New Roman"/>
          <w:sz w:val="24"/>
          <w:szCs w:val="24"/>
        </w:rPr>
      </w:pPr>
    </w:p>
    <w:p w14:paraId="79913BFF" w14:textId="53B79847" w:rsidR="004E0CDE" w:rsidRDefault="004E0CDE" w:rsidP="00051E32">
      <w:pPr>
        <w:rPr>
          <w:rFonts w:ascii="Times New Roman" w:hAnsi="Times New Roman" w:cs="Times New Roman"/>
          <w:sz w:val="24"/>
          <w:szCs w:val="24"/>
        </w:rPr>
      </w:pPr>
    </w:p>
    <w:p w14:paraId="4559B256" w14:textId="1D1B5F37" w:rsidR="004E0CDE" w:rsidRDefault="004E0CDE" w:rsidP="00051E32">
      <w:pPr>
        <w:rPr>
          <w:rFonts w:ascii="Times New Roman" w:hAnsi="Times New Roman" w:cs="Times New Roman"/>
          <w:sz w:val="24"/>
          <w:szCs w:val="24"/>
        </w:rPr>
      </w:pPr>
    </w:p>
    <w:p w14:paraId="3E208FE1" w14:textId="77777777" w:rsidR="004E0CDE" w:rsidRPr="00AB395B" w:rsidRDefault="004E0CDE" w:rsidP="00051E32">
      <w:pPr>
        <w:rPr>
          <w:rFonts w:ascii="Times New Roman" w:hAnsi="Times New Roman" w:cs="Times New Roman"/>
          <w:sz w:val="24"/>
          <w:szCs w:val="24"/>
        </w:rPr>
      </w:pPr>
    </w:p>
    <w:sectPr w:rsidR="004E0CDE" w:rsidRPr="00AB395B" w:rsidSect="004E0CDE">
      <w:pgSz w:w="12240" w:h="15840"/>
      <w:pgMar w:top="1584"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227B" w16cex:dateUtc="2021-04-14T12:12:00Z"/>
  <w16cex:commentExtensible w16cex:durableId="2421225D" w16cex:dateUtc="2021-04-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1E1BE" w16cid:durableId="2421227B"/>
  <w16cid:commentId w16cid:paraId="2C5CD99B" w16cid:durableId="242122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8393F"/>
    <w:multiLevelType w:val="hybridMultilevel"/>
    <w:tmpl w:val="A8E62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A8"/>
    <w:rsid w:val="00051E32"/>
    <w:rsid w:val="001045A8"/>
    <w:rsid w:val="00131158"/>
    <w:rsid w:val="001444C1"/>
    <w:rsid w:val="001A56C6"/>
    <w:rsid w:val="001C3848"/>
    <w:rsid w:val="00205EE9"/>
    <w:rsid w:val="004A2710"/>
    <w:rsid w:val="004E0CDE"/>
    <w:rsid w:val="00536131"/>
    <w:rsid w:val="0059629F"/>
    <w:rsid w:val="00605EFA"/>
    <w:rsid w:val="0069680E"/>
    <w:rsid w:val="00747E7D"/>
    <w:rsid w:val="007A158E"/>
    <w:rsid w:val="00845AB1"/>
    <w:rsid w:val="008F3B52"/>
    <w:rsid w:val="0093426D"/>
    <w:rsid w:val="009566AD"/>
    <w:rsid w:val="009A5824"/>
    <w:rsid w:val="00A724CC"/>
    <w:rsid w:val="00AB395B"/>
    <w:rsid w:val="00AD1C21"/>
    <w:rsid w:val="00B82F43"/>
    <w:rsid w:val="00BF06B0"/>
    <w:rsid w:val="00C244A5"/>
    <w:rsid w:val="00C71F7A"/>
    <w:rsid w:val="00CF1E51"/>
    <w:rsid w:val="00D30E2D"/>
    <w:rsid w:val="00D5665B"/>
    <w:rsid w:val="00D72479"/>
    <w:rsid w:val="00DD180C"/>
    <w:rsid w:val="00E7271A"/>
    <w:rsid w:val="00ED2A9C"/>
    <w:rsid w:val="00EF1966"/>
    <w:rsid w:val="00EF4CA4"/>
    <w:rsid w:val="00E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2061"/>
  <w15:chartTrackingRefBased/>
  <w15:docId w15:val="{DF9C9121-119D-4F7B-BE8E-C89920D3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AD"/>
    <w:pPr>
      <w:spacing w:line="256" w:lineRule="auto"/>
      <w:ind w:left="720"/>
      <w:contextualSpacing/>
    </w:pPr>
  </w:style>
  <w:style w:type="paragraph" w:styleId="NormalWeb">
    <w:name w:val="Normal (Web)"/>
    <w:basedOn w:val="Normal"/>
    <w:uiPriority w:val="99"/>
    <w:unhideWhenUsed/>
    <w:rsid w:val="00051E32"/>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Normal"/>
    <w:uiPriority w:val="99"/>
    <w:semiHidden/>
    <w:rsid w:val="00051E32"/>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051E32"/>
  </w:style>
  <w:style w:type="character" w:styleId="CommentReference">
    <w:name w:val="annotation reference"/>
    <w:basedOn w:val="DefaultParagraphFont"/>
    <w:uiPriority w:val="99"/>
    <w:semiHidden/>
    <w:unhideWhenUsed/>
    <w:rsid w:val="00C244A5"/>
    <w:rPr>
      <w:sz w:val="16"/>
      <w:szCs w:val="16"/>
    </w:rPr>
  </w:style>
  <w:style w:type="paragraph" w:styleId="CommentText">
    <w:name w:val="annotation text"/>
    <w:basedOn w:val="Normal"/>
    <w:link w:val="CommentTextChar"/>
    <w:uiPriority w:val="99"/>
    <w:semiHidden/>
    <w:unhideWhenUsed/>
    <w:rsid w:val="00C244A5"/>
    <w:pPr>
      <w:spacing w:line="240" w:lineRule="auto"/>
    </w:pPr>
    <w:rPr>
      <w:sz w:val="20"/>
      <w:szCs w:val="20"/>
    </w:rPr>
  </w:style>
  <w:style w:type="character" w:customStyle="1" w:styleId="CommentTextChar">
    <w:name w:val="Comment Text Char"/>
    <w:basedOn w:val="DefaultParagraphFont"/>
    <w:link w:val="CommentText"/>
    <w:uiPriority w:val="99"/>
    <w:semiHidden/>
    <w:rsid w:val="00C244A5"/>
    <w:rPr>
      <w:sz w:val="20"/>
      <w:szCs w:val="20"/>
    </w:rPr>
  </w:style>
  <w:style w:type="paragraph" w:styleId="CommentSubject">
    <w:name w:val="annotation subject"/>
    <w:basedOn w:val="CommentText"/>
    <w:next w:val="CommentText"/>
    <w:link w:val="CommentSubjectChar"/>
    <w:uiPriority w:val="99"/>
    <w:semiHidden/>
    <w:unhideWhenUsed/>
    <w:rsid w:val="00C244A5"/>
    <w:rPr>
      <w:b/>
      <w:bCs/>
    </w:rPr>
  </w:style>
  <w:style w:type="character" w:customStyle="1" w:styleId="CommentSubjectChar">
    <w:name w:val="Comment Subject Char"/>
    <w:basedOn w:val="CommentTextChar"/>
    <w:link w:val="CommentSubject"/>
    <w:uiPriority w:val="99"/>
    <w:semiHidden/>
    <w:rsid w:val="00C244A5"/>
    <w:rPr>
      <w:b/>
      <w:bCs/>
      <w:sz w:val="20"/>
      <w:szCs w:val="20"/>
    </w:rPr>
  </w:style>
  <w:style w:type="paragraph" w:styleId="BalloonText">
    <w:name w:val="Balloon Text"/>
    <w:basedOn w:val="Normal"/>
    <w:link w:val="BalloonTextChar"/>
    <w:uiPriority w:val="99"/>
    <w:semiHidden/>
    <w:unhideWhenUsed/>
    <w:rsid w:val="00C2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A5"/>
    <w:rPr>
      <w:rFonts w:ascii="Segoe UI" w:hAnsi="Segoe UI" w:cs="Segoe UI"/>
      <w:sz w:val="18"/>
      <w:szCs w:val="18"/>
    </w:rPr>
  </w:style>
  <w:style w:type="character" w:styleId="Hyperlink">
    <w:name w:val="Hyperlink"/>
    <w:basedOn w:val="DefaultParagraphFont"/>
    <w:uiPriority w:val="99"/>
    <w:unhideWhenUsed/>
    <w:rsid w:val="008F3B52"/>
    <w:rPr>
      <w:color w:val="0563C1" w:themeColor="hyperlink"/>
      <w:u w:val="single"/>
    </w:rPr>
  </w:style>
  <w:style w:type="character" w:styleId="FollowedHyperlink">
    <w:name w:val="FollowedHyperlink"/>
    <w:basedOn w:val="DefaultParagraphFont"/>
    <w:uiPriority w:val="99"/>
    <w:semiHidden/>
    <w:unhideWhenUsed/>
    <w:rsid w:val="001C3848"/>
    <w:rPr>
      <w:color w:val="954F72" w:themeColor="followedHyperlink"/>
      <w:u w:val="single"/>
    </w:rPr>
  </w:style>
  <w:style w:type="paragraph" w:styleId="Revision">
    <w:name w:val="Revision"/>
    <w:hidden/>
    <w:uiPriority w:val="99"/>
    <w:semiHidden/>
    <w:rsid w:val="00845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6726">
      <w:bodyDiv w:val="1"/>
      <w:marLeft w:val="0"/>
      <w:marRight w:val="0"/>
      <w:marTop w:val="0"/>
      <w:marBottom w:val="0"/>
      <w:divBdr>
        <w:top w:val="none" w:sz="0" w:space="0" w:color="auto"/>
        <w:left w:val="none" w:sz="0" w:space="0" w:color="auto"/>
        <w:bottom w:val="none" w:sz="0" w:space="0" w:color="auto"/>
        <w:right w:val="none" w:sz="0" w:space="0" w:color="auto"/>
      </w:divBdr>
    </w:div>
    <w:div w:id="12892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eck@purdue.ed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purdue.edu/IPPU/SA/_Documents/DeptNutsBoltsManual.pdf"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due.edu/hr/paytimepractices/comppay/aypaypr.php" TargetMode="External"/><Relationship Id="rId11" Type="http://schemas.openxmlformats.org/officeDocument/2006/relationships/theme" Target="theme/theme1.xml"/><Relationship Id="rId5" Type="http://schemas.openxmlformats.org/officeDocument/2006/relationships/hyperlink" Target="https://www.purdue.edu/research/funding-and-grant-writing/funding/overview.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nsion.purdue.edu/hub/logic-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Ricky E.</dc:creator>
  <cp:keywords/>
  <dc:description/>
  <cp:lastModifiedBy>Henderson, Jason R</cp:lastModifiedBy>
  <cp:revision>2</cp:revision>
  <dcterms:created xsi:type="dcterms:W3CDTF">2021-05-13T18:22:00Z</dcterms:created>
  <dcterms:modified xsi:type="dcterms:W3CDTF">2021-05-13T18:22:00Z</dcterms:modified>
</cp:coreProperties>
</file>