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4866" w14:textId="11733C14" w:rsidR="00513C03" w:rsidRPr="00EE3FED" w:rsidRDefault="00513C03" w:rsidP="00513C03">
      <w:pPr>
        <w:jc w:val="both"/>
        <w:rPr>
          <w:rFonts w:ascii="Tw Cen MT" w:hAnsi="Tw Cen MT"/>
        </w:rPr>
      </w:pPr>
      <w:r w:rsidRPr="00EE3FED">
        <w:rPr>
          <w:rFonts w:ascii="Tw Cen MT" w:hAnsi="Tw Cen MT"/>
        </w:rPr>
        <w:t xml:space="preserve">May </w:t>
      </w:r>
      <w:r w:rsidR="00C36E27">
        <w:rPr>
          <w:rFonts w:ascii="Tw Cen MT" w:hAnsi="Tw Cen MT"/>
        </w:rPr>
        <w:t>25</w:t>
      </w:r>
      <w:r w:rsidR="00EE3FED" w:rsidRPr="00EE3FED">
        <w:rPr>
          <w:rFonts w:ascii="Tw Cen MT" w:hAnsi="Tw Cen MT"/>
        </w:rPr>
        <w:t>, 202</w:t>
      </w:r>
      <w:r w:rsidR="00536FB3">
        <w:rPr>
          <w:rFonts w:ascii="Tw Cen MT" w:hAnsi="Tw Cen MT"/>
        </w:rPr>
        <w:t>2</w:t>
      </w:r>
    </w:p>
    <w:p w14:paraId="4E1440A1" w14:textId="77777777" w:rsidR="00513C03" w:rsidRPr="00EE3FED" w:rsidRDefault="00513C03" w:rsidP="00513C03">
      <w:pPr>
        <w:tabs>
          <w:tab w:val="left" w:pos="972"/>
        </w:tabs>
        <w:jc w:val="both"/>
        <w:rPr>
          <w:rFonts w:ascii="Tw Cen MT" w:hAnsi="Tw Cen MT"/>
        </w:rPr>
      </w:pPr>
      <w:r w:rsidRPr="00EE3FED">
        <w:rPr>
          <w:rFonts w:ascii="Tw Cen MT" w:hAnsi="Tw Cen MT"/>
        </w:rPr>
        <w:tab/>
      </w:r>
    </w:p>
    <w:p w14:paraId="7A003694" w14:textId="77777777" w:rsidR="00513C03" w:rsidRPr="00EE3FED" w:rsidRDefault="00513C03" w:rsidP="00513C03">
      <w:pPr>
        <w:jc w:val="both"/>
        <w:rPr>
          <w:rFonts w:ascii="Tw Cen MT" w:hAnsi="Tw Cen MT"/>
        </w:rPr>
      </w:pPr>
      <w:r w:rsidRPr="00EE3FED">
        <w:rPr>
          <w:rFonts w:ascii="Tw Cen MT" w:hAnsi="Tw Cen MT"/>
        </w:rPr>
        <w:t>Dear Mini 4-H or 4-H Member:</w:t>
      </w:r>
    </w:p>
    <w:p w14:paraId="753AC0A7" w14:textId="77777777" w:rsidR="00513C03" w:rsidRPr="00EE3FED" w:rsidRDefault="00513C03" w:rsidP="00513C03">
      <w:pPr>
        <w:jc w:val="both"/>
        <w:rPr>
          <w:rFonts w:ascii="Tw Cen MT" w:hAnsi="Tw Cen MT"/>
        </w:rPr>
      </w:pPr>
    </w:p>
    <w:p w14:paraId="69FDAE4B" w14:textId="77777777" w:rsidR="00513C03" w:rsidRPr="00EE3FED" w:rsidRDefault="00513C03" w:rsidP="00513C03">
      <w:pPr>
        <w:widowControl w:val="0"/>
        <w:jc w:val="both"/>
        <w:rPr>
          <w:rFonts w:ascii="Tw Cen MT" w:hAnsi="Tw Cen MT"/>
        </w:rPr>
      </w:pPr>
      <w:r w:rsidRPr="00EE3FED">
        <w:rPr>
          <w:rFonts w:ascii="Tw Cen MT" w:hAnsi="Tw Cen MT"/>
        </w:rPr>
        <w:t>The Vanderburgh County Fair is right around the corner! Now that you know the projects you plan to exhibit at the fair, we need you to complete one more step in the registration process. The Fair Entry system is designed so that you can enter the exact exhibit or animal you’re planning to bring to the fair. For instance, you may have signed up for Photography in 4HOnline. In the Fair Entry system, you will choose the exhibit that you’re bringing to the fair, such as a Color Salon Print. This helps us to create labels, judging scorecards, and show bills for the fair. Also</w:t>
      </w:r>
      <w:r w:rsidR="009B7EA6">
        <w:rPr>
          <w:rFonts w:ascii="Tw Cen MT" w:hAnsi="Tw Cen MT"/>
        </w:rPr>
        <w:t>,</w:t>
      </w:r>
      <w:r w:rsidRPr="00EE3FED">
        <w:rPr>
          <w:rFonts w:ascii="Tw Cen MT" w:hAnsi="Tw Cen MT"/>
        </w:rPr>
        <w:t xml:space="preserve"> by letting us know which animals you plan to exhibit, livestock superintendents can have an accurate count for setting up animal pens. </w:t>
      </w:r>
    </w:p>
    <w:p w14:paraId="4414552D" w14:textId="77777777" w:rsidR="00EE3FED" w:rsidRPr="00EE3FED" w:rsidRDefault="00EE3FED" w:rsidP="00513C03">
      <w:pPr>
        <w:widowControl w:val="0"/>
        <w:jc w:val="both"/>
        <w:rPr>
          <w:rFonts w:ascii="Tw Cen MT" w:hAnsi="Tw Cen MT"/>
        </w:rPr>
      </w:pPr>
    </w:p>
    <w:p w14:paraId="5B1488B2" w14:textId="77777777" w:rsidR="00EE3FED" w:rsidRDefault="00EE3FED" w:rsidP="000E173B">
      <w:pPr>
        <w:pStyle w:val="NoSpacing"/>
        <w:jc w:val="both"/>
        <w:rPr>
          <w:rFonts w:ascii="Tw Cen MT" w:hAnsi="Tw Cen MT"/>
          <w:sz w:val="24"/>
          <w:szCs w:val="24"/>
          <w:highlight w:val="yellow"/>
        </w:rPr>
      </w:pPr>
      <w:r w:rsidRPr="00EE3FED">
        <w:rPr>
          <w:rFonts w:ascii="Tw Cen MT" w:hAnsi="Tw Cen MT"/>
          <w:sz w:val="24"/>
          <w:szCs w:val="24"/>
        </w:rPr>
        <w:t xml:space="preserve">Being respectful of individual family preferences and COVID-19 safety precautions, youth enrolled in Indiana 4-H may choose to enter exhibits to be judged in-person or virtually.  Non-animal virtual exhibits are to be evaluated with in-person exhibits and may be selected to represent their county at the Indiana State Fair.  Non-animal exhibits entered and evaluated in-person at the county fair and selected to advance to state fair must be entered as an in-person state fair exhibit. </w:t>
      </w:r>
      <w:r w:rsidR="00926EE0">
        <w:rPr>
          <w:rFonts w:ascii="Tw Cen MT" w:hAnsi="Tw Cen MT"/>
          <w:sz w:val="24"/>
          <w:szCs w:val="24"/>
        </w:rPr>
        <w:t xml:space="preserve">Virtual animal exhibits will be evaluated separately from in-person animal exhibits. </w:t>
      </w:r>
      <w:r w:rsidR="00ED7CC5" w:rsidRPr="00ED7CC5">
        <w:rPr>
          <w:rFonts w:ascii="Tw Cen MT" w:hAnsi="Tw Cen MT"/>
          <w:sz w:val="24"/>
          <w:szCs w:val="24"/>
        </w:rPr>
        <w:t xml:space="preserve">When you enter a project into </w:t>
      </w:r>
      <w:proofErr w:type="spellStart"/>
      <w:r w:rsidR="00ED7CC5" w:rsidRPr="00ED7CC5">
        <w:rPr>
          <w:rFonts w:ascii="Tw Cen MT" w:hAnsi="Tw Cen MT"/>
          <w:sz w:val="24"/>
          <w:szCs w:val="24"/>
        </w:rPr>
        <w:t>FairEntry</w:t>
      </w:r>
      <w:proofErr w:type="spellEnd"/>
      <w:r w:rsidR="00ED7CC5" w:rsidRPr="00ED7CC5">
        <w:rPr>
          <w:rFonts w:ascii="Tw Cen MT" w:hAnsi="Tw Cen MT"/>
          <w:sz w:val="24"/>
          <w:szCs w:val="24"/>
        </w:rPr>
        <w:t>, it will ask if you plan to exhibit it virtually or in-person. 4-H</w:t>
      </w:r>
      <w:r w:rsidR="00ED7CC5" w:rsidRPr="00EE3FED">
        <w:rPr>
          <w:rFonts w:ascii="Tw Cen MT" w:hAnsi="Tw Cen MT"/>
          <w:sz w:val="24"/>
          <w:szCs w:val="24"/>
        </w:rPr>
        <w:t xml:space="preserve"> members choosing to exhibit virtually are to upload the necessary files outlined </w:t>
      </w:r>
      <w:r w:rsidR="00ED7CC5">
        <w:rPr>
          <w:rFonts w:ascii="Tw Cen MT" w:hAnsi="Tw Cen MT"/>
          <w:sz w:val="24"/>
          <w:szCs w:val="24"/>
        </w:rPr>
        <w:t>on the enclosed document</w:t>
      </w:r>
      <w:r w:rsidR="00ED7CC5" w:rsidRPr="00EE3FED">
        <w:rPr>
          <w:rFonts w:ascii="Tw Cen MT" w:hAnsi="Tw Cen MT"/>
          <w:sz w:val="24"/>
          <w:szCs w:val="24"/>
        </w:rPr>
        <w:t xml:space="preserve"> when entering projects into </w:t>
      </w:r>
      <w:proofErr w:type="spellStart"/>
      <w:r w:rsidR="00ED7CC5" w:rsidRPr="00EE3FED">
        <w:rPr>
          <w:rFonts w:ascii="Tw Cen MT" w:hAnsi="Tw Cen MT"/>
          <w:sz w:val="24"/>
          <w:szCs w:val="24"/>
        </w:rPr>
        <w:t>FairEntry</w:t>
      </w:r>
      <w:proofErr w:type="spellEnd"/>
      <w:r w:rsidR="00ED7CC5" w:rsidRPr="00EE3FED">
        <w:rPr>
          <w:rFonts w:ascii="Tw Cen MT" w:hAnsi="Tw Cen MT"/>
          <w:sz w:val="24"/>
          <w:szCs w:val="24"/>
        </w:rPr>
        <w:t>.</w:t>
      </w:r>
    </w:p>
    <w:p w14:paraId="3DCCFD57" w14:textId="77777777" w:rsidR="009B7EA6" w:rsidRPr="00EE3FED" w:rsidRDefault="009B7EA6" w:rsidP="00EE3FED">
      <w:pPr>
        <w:pStyle w:val="NoSpacing"/>
        <w:rPr>
          <w:rFonts w:ascii="Tw Cen MT" w:hAnsi="Tw Cen MT"/>
          <w:sz w:val="24"/>
          <w:szCs w:val="24"/>
        </w:rPr>
      </w:pPr>
    </w:p>
    <w:p w14:paraId="7C1FC2ED" w14:textId="461E19CB" w:rsidR="00513C03" w:rsidRDefault="009B7EA6" w:rsidP="00513C03">
      <w:pPr>
        <w:jc w:val="both"/>
        <w:rPr>
          <w:rFonts w:ascii="Tw Cen MT" w:hAnsi="Tw Cen MT"/>
        </w:rPr>
      </w:pPr>
      <w:r w:rsidRPr="00EE3FED">
        <w:rPr>
          <w:rFonts w:ascii="Tw Cen MT" w:hAnsi="Tw Cen MT"/>
        </w:rPr>
        <w:t>Please follow the enclosed instructions to indicate which exhibits you will be bringing to the fair</w:t>
      </w:r>
      <w:r>
        <w:rPr>
          <w:rFonts w:ascii="Tw Cen MT" w:hAnsi="Tw Cen MT"/>
        </w:rPr>
        <w:t xml:space="preserve"> in person or virtually</w:t>
      </w:r>
      <w:r w:rsidRPr="00EE3FED">
        <w:rPr>
          <w:rFonts w:ascii="Tw Cen MT" w:hAnsi="Tw Cen MT"/>
        </w:rPr>
        <w:t>. Fair Entry will open on June 1, 202</w:t>
      </w:r>
      <w:r w:rsidR="00C62C04">
        <w:rPr>
          <w:rFonts w:ascii="Tw Cen MT" w:hAnsi="Tw Cen MT"/>
        </w:rPr>
        <w:t>2</w:t>
      </w:r>
      <w:r w:rsidRPr="00EE3FED">
        <w:rPr>
          <w:rFonts w:ascii="Tw Cen MT" w:hAnsi="Tw Cen MT"/>
        </w:rPr>
        <w:t xml:space="preserve"> and close on June 30, 202</w:t>
      </w:r>
      <w:r w:rsidR="00C62C04">
        <w:rPr>
          <w:rFonts w:ascii="Tw Cen MT" w:hAnsi="Tw Cen MT"/>
        </w:rPr>
        <w:t>2</w:t>
      </w:r>
      <w:r w:rsidRPr="00EE3FED">
        <w:rPr>
          <w:rFonts w:ascii="Tw Cen MT" w:hAnsi="Tw Cen MT"/>
        </w:rPr>
        <w:t>.</w:t>
      </w:r>
      <w:r w:rsidR="00512D0F">
        <w:rPr>
          <w:rFonts w:ascii="Tw Cen MT" w:hAnsi="Tw Cen MT"/>
        </w:rPr>
        <w:t xml:space="preserve"> The website to enter is</w:t>
      </w:r>
      <w:r w:rsidR="00C62C04">
        <w:rPr>
          <w:rFonts w:ascii="Tw Cen MT" w:hAnsi="Tw Cen MT"/>
        </w:rPr>
        <w:t xml:space="preserve">  </w:t>
      </w:r>
      <w:r w:rsidR="00512D0F">
        <w:rPr>
          <w:rFonts w:ascii="Tw Cen MT" w:hAnsi="Tw Cen MT"/>
        </w:rPr>
        <w:t xml:space="preserve"> </w:t>
      </w:r>
      <w:hyperlink r:id="rId11" w:history="1">
        <w:r w:rsidR="00512D0F">
          <w:rPr>
            <w:rStyle w:val="Hyperlink"/>
            <w:rFonts w:ascii="Tw Cen MT" w:hAnsi="Tw Cen MT"/>
          </w:rPr>
          <w:t>http://vanderburghcountyin.fairentry.com</w:t>
        </w:r>
      </w:hyperlink>
      <w:r w:rsidR="00512D0F">
        <w:t xml:space="preserve">. </w:t>
      </w:r>
    </w:p>
    <w:p w14:paraId="6985F382" w14:textId="77777777" w:rsidR="009B7EA6" w:rsidRPr="00492FD3" w:rsidRDefault="009B7EA6" w:rsidP="00513C03">
      <w:pPr>
        <w:jc w:val="both"/>
        <w:rPr>
          <w:rFonts w:ascii="Tw Cen MT" w:hAnsi="Tw Cen MT"/>
          <w:sz w:val="26"/>
          <w:szCs w:val="26"/>
        </w:rPr>
      </w:pPr>
    </w:p>
    <w:p w14:paraId="52DBB457" w14:textId="35D95476" w:rsidR="00513C03" w:rsidRPr="001D0C5B" w:rsidRDefault="00513C03" w:rsidP="00513C03">
      <w:pPr>
        <w:jc w:val="center"/>
        <w:rPr>
          <w:rFonts w:ascii="Tw Cen MT" w:hAnsi="Tw Cen MT"/>
          <w:color w:val="FF0000"/>
          <w:sz w:val="44"/>
          <w:szCs w:val="26"/>
        </w:rPr>
      </w:pPr>
      <w:r w:rsidRPr="001D0C5B">
        <w:rPr>
          <w:rFonts w:ascii="Tw Cen MT" w:hAnsi="Tw Cen MT"/>
          <w:b/>
          <w:color w:val="FF0000"/>
          <w:sz w:val="44"/>
          <w:szCs w:val="26"/>
        </w:rPr>
        <w:t>DEADLINE: JUNE 30, 20</w:t>
      </w:r>
      <w:r w:rsidR="00EE3FED" w:rsidRPr="001D0C5B">
        <w:rPr>
          <w:rFonts w:ascii="Tw Cen MT" w:hAnsi="Tw Cen MT"/>
          <w:b/>
          <w:color w:val="FF0000"/>
          <w:sz w:val="44"/>
          <w:szCs w:val="26"/>
        </w:rPr>
        <w:t>2</w:t>
      </w:r>
      <w:r w:rsidR="00B33618">
        <w:rPr>
          <w:rFonts w:ascii="Tw Cen MT" w:hAnsi="Tw Cen MT"/>
          <w:b/>
          <w:color w:val="FF0000"/>
          <w:sz w:val="44"/>
          <w:szCs w:val="26"/>
        </w:rPr>
        <w:t>2</w:t>
      </w:r>
    </w:p>
    <w:p w14:paraId="51A25FF2" w14:textId="77777777" w:rsidR="00513C03" w:rsidRPr="00CF538D" w:rsidRDefault="00513C03" w:rsidP="00513C03">
      <w:pPr>
        <w:jc w:val="both"/>
        <w:rPr>
          <w:rFonts w:ascii="Tw Cen MT" w:hAnsi="Tw Cen MT"/>
          <w:sz w:val="26"/>
          <w:szCs w:val="26"/>
        </w:rPr>
      </w:pPr>
    </w:p>
    <w:p w14:paraId="5D47A7CB" w14:textId="0276862A" w:rsidR="00513C03" w:rsidRPr="00A0417B" w:rsidRDefault="00513C03" w:rsidP="00513C03">
      <w:pPr>
        <w:jc w:val="both"/>
        <w:rPr>
          <w:rFonts w:ascii="Tw Cen MT" w:hAnsi="Tw Cen MT"/>
        </w:rPr>
      </w:pPr>
      <w:r w:rsidRPr="00A0417B">
        <w:rPr>
          <w:rFonts w:ascii="Tw Cen MT" w:hAnsi="Tw Cen MT"/>
        </w:rPr>
        <w:t>We ask that you register the following events in Fair Entry: Tractor Driving Contest</w:t>
      </w:r>
      <w:r w:rsidR="009B7EA6" w:rsidRPr="00A0417B">
        <w:rPr>
          <w:rFonts w:ascii="Tw Cen MT" w:hAnsi="Tw Cen MT"/>
        </w:rPr>
        <w:t xml:space="preserve"> (by June </w:t>
      </w:r>
      <w:r w:rsidR="00E9142B">
        <w:rPr>
          <w:rFonts w:ascii="Tw Cen MT" w:hAnsi="Tw Cen MT"/>
        </w:rPr>
        <w:t>2</w:t>
      </w:r>
      <w:r w:rsidR="009B7EA6" w:rsidRPr="00A0417B">
        <w:rPr>
          <w:rFonts w:ascii="Tw Cen MT" w:hAnsi="Tw Cen MT"/>
        </w:rPr>
        <w:t>)</w:t>
      </w:r>
      <w:r w:rsidRPr="00A0417B">
        <w:rPr>
          <w:rFonts w:ascii="Tw Cen MT" w:hAnsi="Tw Cen MT"/>
        </w:rPr>
        <w:t>, Speech &amp; Demonstration Contest</w:t>
      </w:r>
      <w:r w:rsidR="009B7EA6" w:rsidRPr="00A0417B">
        <w:rPr>
          <w:rFonts w:ascii="Tw Cen MT" w:hAnsi="Tw Cen MT"/>
        </w:rPr>
        <w:t xml:space="preserve"> (by June </w:t>
      </w:r>
      <w:r w:rsidR="00A0417B" w:rsidRPr="00A0417B">
        <w:rPr>
          <w:rFonts w:ascii="Tw Cen MT" w:hAnsi="Tw Cen MT"/>
        </w:rPr>
        <w:t>17</w:t>
      </w:r>
      <w:r w:rsidR="009B7EA6" w:rsidRPr="00A0417B">
        <w:rPr>
          <w:rFonts w:ascii="Tw Cen MT" w:hAnsi="Tw Cen MT"/>
        </w:rPr>
        <w:t>)</w:t>
      </w:r>
      <w:r w:rsidRPr="00A0417B">
        <w:rPr>
          <w:rFonts w:ascii="Tw Cen MT" w:hAnsi="Tw Cen MT"/>
        </w:rPr>
        <w:t>,</w:t>
      </w:r>
      <w:r w:rsidR="00C8101F" w:rsidRPr="00A0417B">
        <w:rPr>
          <w:rFonts w:ascii="Tw Cen MT" w:hAnsi="Tw Cen MT"/>
        </w:rPr>
        <w:t xml:space="preserve"> </w:t>
      </w:r>
      <w:r w:rsidR="00926EE0" w:rsidRPr="00A0417B">
        <w:rPr>
          <w:rFonts w:ascii="Tw Cen MT" w:hAnsi="Tw Cen MT"/>
        </w:rPr>
        <w:t xml:space="preserve">BBQ Contest (by June </w:t>
      </w:r>
      <w:r w:rsidR="00A0417B" w:rsidRPr="00A0417B">
        <w:rPr>
          <w:rFonts w:ascii="Tw Cen MT" w:hAnsi="Tw Cen MT"/>
        </w:rPr>
        <w:t>17</w:t>
      </w:r>
      <w:r w:rsidR="00926EE0" w:rsidRPr="00A0417B">
        <w:rPr>
          <w:rFonts w:ascii="Tw Cen MT" w:hAnsi="Tw Cen MT"/>
        </w:rPr>
        <w:t xml:space="preserve">) </w:t>
      </w:r>
      <w:r w:rsidR="00C8101F" w:rsidRPr="00A0417B">
        <w:rPr>
          <w:rFonts w:ascii="Tw Cen MT" w:hAnsi="Tw Cen MT"/>
        </w:rPr>
        <w:t>Fashion Revue</w:t>
      </w:r>
      <w:r w:rsidR="00926EE0" w:rsidRPr="00A0417B">
        <w:rPr>
          <w:rFonts w:ascii="Tw Cen MT" w:hAnsi="Tw Cen MT"/>
        </w:rPr>
        <w:t xml:space="preserve">, </w:t>
      </w:r>
      <w:r w:rsidR="00C8101F" w:rsidRPr="00A0417B">
        <w:rPr>
          <w:rFonts w:ascii="Tw Cen MT" w:hAnsi="Tw Cen MT"/>
        </w:rPr>
        <w:t>S</w:t>
      </w:r>
      <w:r w:rsidRPr="00A0417B">
        <w:rPr>
          <w:rFonts w:ascii="Tw Cen MT" w:hAnsi="Tw Cen MT"/>
        </w:rPr>
        <w:t>hooting Sports Fair Shoot, Aerospace Flight Class (Rocket Launch)</w:t>
      </w:r>
      <w:r w:rsidR="00C8101F" w:rsidRPr="00A0417B">
        <w:rPr>
          <w:rFonts w:ascii="Tw Cen MT" w:hAnsi="Tw Cen MT"/>
        </w:rPr>
        <w:t>,</w:t>
      </w:r>
      <w:r w:rsidRPr="00A0417B">
        <w:rPr>
          <w:rFonts w:ascii="Tw Cen MT" w:hAnsi="Tw Cen MT"/>
        </w:rPr>
        <w:t xml:space="preserve"> </w:t>
      </w:r>
      <w:r w:rsidR="00C8101F" w:rsidRPr="00A0417B">
        <w:rPr>
          <w:rFonts w:ascii="Tw Cen MT" w:hAnsi="Tw Cen MT"/>
        </w:rPr>
        <w:t>and Livestock Premium Auction</w:t>
      </w:r>
      <w:r w:rsidRPr="00A0417B">
        <w:rPr>
          <w:rFonts w:ascii="Tw Cen MT" w:hAnsi="Tw Cen MT"/>
        </w:rPr>
        <w:t xml:space="preserve">. </w:t>
      </w:r>
    </w:p>
    <w:p w14:paraId="20FD11A1" w14:textId="77777777" w:rsidR="00513C03" w:rsidRPr="00A0417B" w:rsidRDefault="00513C03" w:rsidP="00513C03">
      <w:pPr>
        <w:pStyle w:val="ListParagraph"/>
        <w:numPr>
          <w:ilvl w:val="0"/>
          <w:numId w:val="2"/>
        </w:numPr>
        <w:jc w:val="both"/>
        <w:rPr>
          <w:rFonts w:ascii="Tw Cen MT" w:hAnsi="Tw Cen MT"/>
        </w:rPr>
      </w:pPr>
      <w:r w:rsidRPr="00A0417B">
        <w:rPr>
          <w:rFonts w:ascii="Tw Cen MT" w:hAnsi="Tw Cen MT"/>
        </w:rPr>
        <w:t>The Tractor Contest, Fashion Revue, and Speech &amp; Demonstration divisions are listed under State Projects. For Tractor, you will choose your contest division – Lawn &amp; Garden</w:t>
      </w:r>
      <w:r w:rsidR="005E51E3" w:rsidRPr="00A0417B">
        <w:rPr>
          <w:rFonts w:ascii="Tw Cen MT" w:hAnsi="Tw Cen MT"/>
        </w:rPr>
        <w:t xml:space="preserve"> Tractor Operator Skills</w:t>
      </w:r>
      <w:r w:rsidRPr="00A0417B">
        <w:rPr>
          <w:rFonts w:ascii="Tw Cen MT" w:hAnsi="Tw Cen MT"/>
        </w:rPr>
        <w:t>, Tractor Operator Skills, or Zero Turn</w:t>
      </w:r>
      <w:r w:rsidR="005E51E3" w:rsidRPr="00A0417B">
        <w:rPr>
          <w:rFonts w:ascii="Tw Cen MT" w:hAnsi="Tw Cen MT"/>
        </w:rPr>
        <w:t xml:space="preserve"> Radius Mower Operator Skills,</w:t>
      </w:r>
      <w:r w:rsidRPr="00A0417B">
        <w:rPr>
          <w:rFonts w:ascii="Tw Cen MT" w:hAnsi="Tw Cen MT"/>
        </w:rPr>
        <w:t xml:space="preserve"> and then enter you age division. For Fashion Revue, you will choose Fashion Revue and add your division</w:t>
      </w:r>
      <w:r w:rsidR="00FB32EF" w:rsidRPr="00A0417B">
        <w:rPr>
          <w:rFonts w:ascii="Tw Cen MT" w:hAnsi="Tw Cen MT"/>
        </w:rPr>
        <w:t xml:space="preserve"> and then answer questions about your garment (no additional form needed)</w:t>
      </w:r>
      <w:r w:rsidRPr="00A0417B">
        <w:rPr>
          <w:rFonts w:ascii="Tw Cen MT" w:hAnsi="Tw Cen MT"/>
        </w:rPr>
        <w:t xml:space="preserve">. For </w:t>
      </w:r>
      <w:r w:rsidR="00A424AF" w:rsidRPr="00A0417B">
        <w:rPr>
          <w:rFonts w:ascii="Tw Cen MT" w:hAnsi="Tw Cen MT"/>
        </w:rPr>
        <w:t xml:space="preserve">the </w:t>
      </w:r>
      <w:r w:rsidRPr="00A0417B">
        <w:rPr>
          <w:rFonts w:ascii="Tw Cen MT" w:hAnsi="Tw Cen MT"/>
        </w:rPr>
        <w:t>Speech &amp; Demonstration</w:t>
      </w:r>
      <w:r w:rsidR="00A424AF" w:rsidRPr="00A0417B">
        <w:rPr>
          <w:rFonts w:ascii="Tw Cen MT" w:hAnsi="Tw Cen MT"/>
        </w:rPr>
        <w:t xml:space="preserve"> county contest</w:t>
      </w:r>
      <w:r w:rsidRPr="00A0417B">
        <w:rPr>
          <w:rFonts w:ascii="Tw Cen MT" w:hAnsi="Tw Cen MT"/>
        </w:rPr>
        <w:t xml:space="preserve">, you will choose </w:t>
      </w:r>
      <w:r w:rsidR="003D0F33" w:rsidRPr="00A0417B">
        <w:rPr>
          <w:rFonts w:ascii="Tw Cen MT" w:hAnsi="Tw Cen MT"/>
        </w:rPr>
        <w:t xml:space="preserve">State Projects and then </w:t>
      </w:r>
      <w:r w:rsidRPr="00A0417B">
        <w:rPr>
          <w:rFonts w:ascii="Tw Cen MT" w:hAnsi="Tw Cen MT"/>
        </w:rPr>
        <w:t xml:space="preserve">your </w:t>
      </w:r>
      <w:r w:rsidR="00A424AF" w:rsidRPr="00A0417B">
        <w:rPr>
          <w:rFonts w:ascii="Tw Cen MT" w:hAnsi="Tw Cen MT"/>
        </w:rPr>
        <w:t>category</w:t>
      </w:r>
      <w:r w:rsidRPr="00A0417B">
        <w:rPr>
          <w:rFonts w:ascii="Tw Cen MT" w:hAnsi="Tw Cen MT"/>
        </w:rPr>
        <w:t xml:space="preserve"> (such as Interactive Demonstration and then choose your age division)</w:t>
      </w:r>
      <w:r w:rsidR="005E51E3" w:rsidRPr="00A0417B">
        <w:rPr>
          <w:rFonts w:ascii="Tw Cen MT" w:hAnsi="Tw Cen MT"/>
        </w:rPr>
        <w:t xml:space="preserve">. </w:t>
      </w:r>
      <w:r w:rsidRPr="00A0417B">
        <w:rPr>
          <w:rFonts w:ascii="Tw Cen MT" w:hAnsi="Tw Cen MT"/>
        </w:rPr>
        <w:t xml:space="preserve"> </w:t>
      </w:r>
    </w:p>
    <w:p w14:paraId="279A2322" w14:textId="77777777" w:rsidR="00513C03" w:rsidRPr="00A0417B" w:rsidRDefault="00513C03" w:rsidP="00513C03">
      <w:pPr>
        <w:pStyle w:val="ListParagraph"/>
        <w:numPr>
          <w:ilvl w:val="0"/>
          <w:numId w:val="2"/>
        </w:numPr>
        <w:jc w:val="both"/>
        <w:rPr>
          <w:rFonts w:ascii="Tw Cen MT" w:hAnsi="Tw Cen MT"/>
        </w:rPr>
      </w:pPr>
      <w:r w:rsidRPr="00A0417B">
        <w:rPr>
          <w:rFonts w:ascii="Tw Cen MT" w:hAnsi="Tw Cen MT"/>
        </w:rPr>
        <w:t>The Shooting Sports Fair Shoot</w:t>
      </w:r>
      <w:r w:rsidR="006F0CC4" w:rsidRPr="00A0417B">
        <w:rPr>
          <w:rFonts w:ascii="Tw Cen MT" w:hAnsi="Tw Cen MT"/>
        </w:rPr>
        <w:t xml:space="preserve"> and</w:t>
      </w:r>
      <w:r w:rsidRPr="00A0417B">
        <w:rPr>
          <w:rFonts w:ascii="Tw Cen MT" w:hAnsi="Tw Cen MT"/>
        </w:rPr>
        <w:t xml:space="preserve"> Aerospace Flight Class (Rocket Launch</w:t>
      </w:r>
      <w:r w:rsidR="006F0CC4" w:rsidRPr="00A0417B">
        <w:rPr>
          <w:rFonts w:ascii="Tw Cen MT" w:hAnsi="Tw Cen MT"/>
        </w:rPr>
        <w:t>)</w:t>
      </w:r>
      <w:r w:rsidRPr="00A0417B">
        <w:rPr>
          <w:rFonts w:ascii="Tw Cen MT" w:hAnsi="Tw Cen MT"/>
        </w:rPr>
        <w:t xml:space="preserve"> will be listed under Exhibit (County Projects). </w:t>
      </w:r>
    </w:p>
    <w:p w14:paraId="5F429A6E" w14:textId="77777777" w:rsidR="00513C03" w:rsidRPr="00A0417B" w:rsidRDefault="00513C03" w:rsidP="00513C03">
      <w:pPr>
        <w:pStyle w:val="ListParagraph"/>
        <w:numPr>
          <w:ilvl w:val="0"/>
          <w:numId w:val="2"/>
        </w:numPr>
        <w:jc w:val="both"/>
        <w:rPr>
          <w:rFonts w:ascii="Tw Cen MT" w:hAnsi="Tw Cen MT"/>
        </w:rPr>
      </w:pPr>
      <w:r w:rsidRPr="00A0417B">
        <w:rPr>
          <w:rFonts w:ascii="Tw Cen MT" w:hAnsi="Tw Cen MT"/>
        </w:rPr>
        <w:t xml:space="preserve">If you are planning on participating in the Livestock Premium Auction, you will need to select Auction in the Department/Project area and continue on to select your species. </w:t>
      </w:r>
    </w:p>
    <w:p w14:paraId="192B47F4" w14:textId="77777777" w:rsidR="00513C03" w:rsidRDefault="00513C03" w:rsidP="00513C03">
      <w:pPr>
        <w:jc w:val="both"/>
        <w:rPr>
          <w:rFonts w:ascii="Tw Cen MT" w:hAnsi="Tw Cen MT"/>
        </w:rPr>
      </w:pPr>
    </w:p>
    <w:p w14:paraId="2C7414E3" w14:textId="77777777" w:rsidR="00C8101F" w:rsidRPr="00EE3FED" w:rsidRDefault="00C8101F" w:rsidP="00513C03">
      <w:pPr>
        <w:jc w:val="both"/>
        <w:rPr>
          <w:rFonts w:ascii="Tw Cen MT" w:hAnsi="Tw Cen MT"/>
        </w:rPr>
      </w:pPr>
    </w:p>
    <w:p w14:paraId="7C52199C" w14:textId="77777777" w:rsidR="00513C03" w:rsidRPr="00EE3FED" w:rsidRDefault="00513C03" w:rsidP="00513C03">
      <w:pPr>
        <w:jc w:val="both"/>
        <w:rPr>
          <w:rFonts w:ascii="Tw Cen MT" w:hAnsi="Tw Cen MT"/>
        </w:rPr>
      </w:pPr>
      <w:r w:rsidRPr="00EE3FED">
        <w:rPr>
          <w:rFonts w:ascii="Tw Cen MT" w:hAnsi="Tw Cen MT"/>
        </w:rPr>
        <w:t xml:space="preserve">Some Helpful Tips as you enter your exhibits: </w:t>
      </w:r>
    </w:p>
    <w:p w14:paraId="74AD6B02" w14:textId="77777777" w:rsidR="00513C03" w:rsidRPr="00EE3FED" w:rsidRDefault="00513C03" w:rsidP="00513C03">
      <w:pPr>
        <w:pStyle w:val="ListParagraph"/>
        <w:numPr>
          <w:ilvl w:val="0"/>
          <w:numId w:val="1"/>
        </w:numPr>
        <w:jc w:val="both"/>
        <w:rPr>
          <w:rFonts w:ascii="Tw Cen MT" w:hAnsi="Tw Cen MT"/>
        </w:rPr>
      </w:pPr>
      <w:r w:rsidRPr="00EE3FED">
        <w:rPr>
          <w:rFonts w:ascii="Tw Cen MT" w:hAnsi="Tw Cen MT"/>
          <w:color w:val="000000"/>
        </w:rPr>
        <w:t xml:space="preserve">When you begin the process, there will be a screen with an invoice. Please do not be alarmed by this. </w:t>
      </w:r>
      <w:r w:rsidRPr="00EE3FED">
        <w:rPr>
          <w:rFonts w:ascii="Tw Cen MT" w:hAnsi="Tw Cen MT"/>
          <w:b/>
          <w:bCs/>
          <w:color w:val="000000"/>
        </w:rPr>
        <w:t>There are NO additional fees to exhibit projects.</w:t>
      </w:r>
    </w:p>
    <w:p w14:paraId="3BEF16F3" w14:textId="77777777" w:rsidR="00513C03" w:rsidRPr="00EE3FED" w:rsidRDefault="00513C03" w:rsidP="00513C03">
      <w:pPr>
        <w:pStyle w:val="ListParagraph"/>
        <w:numPr>
          <w:ilvl w:val="0"/>
          <w:numId w:val="1"/>
        </w:numPr>
        <w:jc w:val="both"/>
        <w:rPr>
          <w:rFonts w:ascii="Tw Cen MT" w:hAnsi="Tw Cen MT"/>
        </w:rPr>
      </w:pPr>
      <w:r w:rsidRPr="00EE3FED">
        <w:rPr>
          <w:rFonts w:ascii="Tw Cen MT" w:hAnsi="Tw Cen MT"/>
        </w:rPr>
        <w:t xml:space="preserve">Projects that are eligible for State Fair are listed under State projects with the exception of Garden – this is listed under State Garden. If you </w:t>
      </w:r>
      <w:r w:rsidR="002F1D84" w:rsidRPr="00EE3FED">
        <w:rPr>
          <w:rFonts w:ascii="Tw Cen MT" w:hAnsi="Tw Cen MT"/>
        </w:rPr>
        <w:t>will be taking single vegetable</w:t>
      </w:r>
      <w:r w:rsidRPr="00EE3FED">
        <w:rPr>
          <w:rFonts w:ascii="Tw Cen MT" w:hAnsi="Tw Cen MT"/>
        </w:rPr>
        <w:t xml:space="preserve"> </w:t>
      </w:r>
      <w:r w:rsidR="002F1D84" w:rsidRPr="00EE3FED">
        <w:rPr>
          <w:rFonts w:ascii="Tw Cen MT" w:hAnsi="Tw Cen MT"/>
        </w:rPr>
        <w:t>or herb,</w:t>
      </w:r>
      <w:r w:rsidRPr="00EE3FED">
        <w:rPr>
          <w:rFonts w:ascii="Tw Cen MT" w:hAnsi="Tw Cen MT"/>
        </w:rPr>
        <w:t xml:space="preserve"> please enter in the County Only Sing</w:t>
      </w:r>
      <w:r w:rsidR="002F1D84" w:rsidRPr="00EE3FED">
        <w:rPr>
          <w:rFonts w:ascii="Tw Cen MT" w:hAnsi="Tw Cen MT"/>
        </w:rPr>
        <w:t xml:space="preserve">le Vegetable or County Only Herb </w:t>
      </w:r>
      <w:r w:rsidRPr="00EE3FED">
        <w:rPr>
          <w:rFonts w:ascii="Tw Cen MT" w:hAnsi="Tw Cen MT"/>
        </w:rPr>
        <w:t xml:space="preserve">class. They are still eligible for State Fair; however, we do not require you to choose which type of vegetable you are bringing in advance to the county fair. </w:t>
      </w:r>
    </w:p>
    <w:p w14:paraId="5E503F6B" w14:textId="77777777" w:rsidR="00513C03" w:rsidRPr="00EE3FED" w:rsidRDefault="00513C03" w:rsidP="00513C03">
      <w:pPr>
        <w:pStyle w:val="ListParagraph"/>
        <w:numPr>
          <w:ilvl w:val="0"/>
          <w:numId w:val="1"/>
        </w:numPr>
        <w:jc w:val="both"/>
        <w:rPr>
          <w:rFonts w:ascii="Tw Cen MT" w:hAnsi="Tw Cen MT"/>
        </w:rPr>
      </w:pPr>
      <w:r w:rsidRPr="00EE3FED">
        <w:rPr>
          <w:rFonts w:ascii="Tw Cen MT" w:hAnsi="Tw Cen MT"/>
        </w:rPr>
        <w:t xml:space="preserve">All other projects that are not eligible for the State Fair will be listed under “Exhibit (County Projects).” </w:t>
      </w:r>
    </w:p>
    <w:p w14:paraId="479DCF3A" w14:textId="77777777" w:rsidR="00513C03" w:rsidRPr="00EE3FED" w:rsidRDefault="00513C03" w:rsidP="00513C03">
      <w:pPr>
        <w:pStyle w:val="ListParagraph"/>
        <w:numPr>
          <w:ilvl w:val="0"/>
          <w:numId w:val="1"/>
        </w:numPr>
        <w:jc w:val="both"/>
        <w:rPr>
          <w:rFonts w:ascii="Tw Cen MT" w:hAnsi="Tw Cen MT"/>
        </w:rPr>
      </w:pPr>
      <w:r w:rsidRPr="00EE3FED">
        <w:rPr>
          <w:rFonts w:ascii="Tw Cen MT" w:hAnsi="Tw Cen MT"/>
        </w:rPr>
        <w:t xml:space="preserve">If there are multiple 4-H members in your household, add each member BEFORE hitting submit. If you accidentally hit submit, let our office know and we can return your records for edit. </w:t>
      </w:r>
    </w:p>
    <w:p w14:paraId="0C23B85E" w14:textId="77777777" w:rsidR="00513C03" w:rsidRPr="00EE3FED" w:rsidRDefault="00513C03" w:rsidP="00513C03">
      <w:pPr>
        <w:pStyle w:val="ListParagraph"/>
        <w:numPr>
          <w:ilvl w:val="0"/>
          <w:numId w:val="1"/>
        </w:numPr>
        <w:jc w:val="both"/>
        <w:rPr>
          <w:rFonts w:ascii="Tw Cen MT" w:hAnsi="Tw Cen MT"/>
        </w:rPr>
      </w:pPr>
      <w:r w:rsidRPr="00EE3FED">
        <w:rPr>
          <w:rFonts w:ascii="Tw Cen MT" w:hAnsi="Tw Cen MT"/>
        </w:rPr>
        <w:t xml:space="preserve">Since you’ve already entered livestock through 4HOnline, you will link the animal information to the class. This means you won’t need to re-enter the animal information you entered in 4HOnline. Follow steps 21-24 on the enclosed instructions to link your animal to the correct class. </w:t>
      </w:r>
      <w:r w:rsidRPr="00EE3FED">
        <w:rPr>
          <w:rFonts w:ascii="Tw Cen MT" w:hAnsi="Tw Cen MT"/>
          <w:b/>
        </w:rPr>
        <w:t>Please only enter what you plan to exhibit – YOU DO NOT NEED TO LIST EVERY ANIMAL POSSIBILITY – only list the animals you plan to bring</w:t>
      </w:r>
      <w:r w:rsidR="002F1D84" w:rsidRPr="00EE3FED">
        <w:rPr>
          <w:rFonts w:ascii="Tw Cen MT" w:hAnsi="Tw Cen MT"/>
          <w:b/>
        </w:rPr>
        <w:t xml:space="preserve">. </w:t>
      </w:r>
    </w:p>
    <w:p w14:paraId="5164AEE3" w14:textId="77777777" w:rsidR="00513C03" w:rsidRPr="00512D0F" w:rsidRDefault="00513C03" w:rsidP="00512D0F">
      <w:pPr>
        <w:pStyle w:val="ListParagraph"/>
        <w:numPr>
          <w:ilvl w:val="0"/>
          <w:numId w:val="1"/>
        </w:numPr>
        <w:jc w:val="both"/>
        <w:rPr>
          <w:rFonts w:ascii="Tw Cen MT" w:hAnsi="Tw Cen MT"/>
        </w:rPr>
      </w:pPr>
      <w:r w:rsidRPr="00EE3FED">
        <w:rPr>
          <w:rFonts w:ascii="Tw Cen MT" w:hAnsi="Tw Cen MT"/>
        </w:rPr>
        <w:t>Poultry &amp; Rabbits – Pair or Pens will be entered as a single entry. All animals of the pair or pens should be listed under the one entry.</w:t>
      </w:r>
    </w:p>
    <w:p w14:paraId="1E9611E9" w14:textId="77777777" w:rsidR="00513C03" w:rsidRPr="00EE3FED" w:rsidRDefault="00513C03" w:rsidP="00513C03">
      <w:pPr>
        <w:jc w:val="both"/>
        <w:rPr>
          <w:rFonts w:ascii="Tw Cen MT" w:hAnsi="Tw Cen MT"/>
          <w:b/>
          <w:color w:val="FF0000"/>
        </w:rPr>
      </w:pPr>
    </w:p>
    <w:p w14:paraId="7E39CA25" w14:textId="77777777" w:rsidR="00513C03" w:rsidRPr="00EE3FED" w:rsidRDefault="00513C03" w:rsidP="00513C03">
      <w:pPr>
        <w:jc w:val="both"/>
        <w:rPr>
          <w:rFonts w:ascii="Tw Cen MT" w:hAnsi="Tw Cen MT"/>
          <w:lang w:val="en"/>
        </w:rPr>
      </w:pPr>
      <w:r w:rsidRPr="00EE3FED">
        <w:rPr>
          <w:rFonts w:ascii="Tw Cen MT" w:hAnsi="Tw Cen MT"/>
          <w:b/>
        </w:rPr>
        <w:t>Remember, it is very important that you enter your exhibits through Fair Entry by June 30 to ensure your ability to exhibit at the fair</w:t>
      </w:r>
      <w:r w:rsidRPr="00EE3FED">
        <w:rPr>
          <w:rFonts w:ascii="Tw Cen MT" w:hAnsi="Tw Cen MT"/>
        </w:rPr>
        <w:t xml:space="preserve">. </w:t>
      </w:r>
      <w:r w:rsidR="00ED7CC5">
        <w:rPr>
          <w:rFonts w:ascii="Tw Cen MT" w:hAnsi="Tw Cen MT"/>
        </w:rPr>
        <w:t xml:space="preserve">As a reminder, we will be mailing out entry tags so they can be securely attached to your projects at check-in. </w:t>
      </w:r>
      <w:r w:rsidRPr="00EE3FED">
        <w:rPr>
          <w:rFonts w:ascii="Tw Cen MT" w:hAnsi="Tw Cen MT"/>
        </w:rPr>
        <w:t>We appreciate your help in completing this final step. If you need assistance, please don’t hesitate to contact our office at</w:t>
      </w:r>
      <w:r w:rsidRPr="00EE3FED">
        <w:rPr>
          <w:rFonts w:ascii="Tw Cen MT" w:hAnsi="Tw Cen MT"/>
          <w:lang w:val="en"/>
        </w:rPr>
        <w:t xml:space="preserve"> 812-867-4935 or email </w:t>
      </w:r>
      <w:hyperlink r:id="rId12" w:history="1">
        <w:r w:rsidRPr="00EE3FED">
          <w:rPr>
            <w:rStyle w:val="Hyperlink"/>
            <w:rFonts w:ascii="Tw Cen MT" w:eastAsiaTheme="majorEastAsia" w:hAnsi="Tw Cen MT"/>
            <w:lang w:val="en"/>
          </w:rPr>
          <w:t>emcconne@purdue.edu</w:t>
        </w:r>
      </w:hyperlink>
      <w:r w:rsidRPr="00EE3FED">
        <w:rPr>
          <w:rFonts w:ascii="Tw Cen MT" w:hAnsi="Tw Cen MT"/>
          <w:lang w:val="en"/>
        </w:rPr>
        <w:t xml:space="preserve">, </w:t>
      </w:r>
      <w:hyperlink r:id="rId13" w:history="1">
        <w:r w:rsidRPr="00EE3FED">
          <w:rPr>
            <w:rStyle w:val="Hyperlink"/>
            <w:rFonts w:ascii="Tw Cen MT" w:eastAsiaTheme="majorEastAsia" w:hAnsi="Tw Cen MT"/>
            <w:lang w:val="en"/>
          </w:rPr>
          <w:t>englishs@purdue.edu</w:t>
        </w:r>
      </w:hyperlink>
      <w:r w:rsidRPr="00EE3FED">
        <w:rPr>
          <w:rFonts w:ascii="Tw Cen MT" w:hAnsi="Tw Cen MT"/>
          <w:lang w:val="en"/>
        </w:rPr>
        <w:t xml:space="preserve">, or </w:t>
      </w:r>
      <w:hyperlink r:id="rId14" w:history="1">
        <w:r w:rsidRPr="00EE3FED">
          <w:rPr>
            <w:rStyle w:val="Hyperlink"/>
            <w:rFonts w:ascii="Tw Cen MT" w:eastAsiaTheme="majorEastAsia" w:hAnsi="Tw Cen MT"/>
            <w:lang w:val="en"/>
          </w:rPr>
          <w:t>mcgill11@purdue.edu</w:t>
        </w:r>
      </w:hyperlink>
      <w:r w:rsidRPr="00EE3FED">
        <w:rPr>
          <w:rFonts w:ascii="Tw Cen MT" w:hAnsi="Tw Cen MT"/>
          <w:lang w:val="en"/>
        </w:rPr>
        <w:t xml:space="preserve">. We are committed to Vanderburgh County 4-H as we all strive to </w:t>
      </w:r>
      <w:r w:rsidRPr="00EE3FED">
        <w:rPr>
          <w:rFonts w:ascii="Tw Cen MT" w:hAnsi="Tw Cen MT"/>
          <w:u w:val="double"/>
          <w:lang w:val="en"/>
        </w:rPr>
        <w:t>“MAKE THE BEST BETTER”</w:t>
      </w:r>
      <w:r w:rsidRPr="00EE3FED">
        <w:rPr>
          <w:rFonts w:ascii="Tw Cen MT" w:hAnsi="Tw Cen MT"/>
          <w:lang w:val="en"/>
        </w:rPr>
        <w:t>!</w:t>
      </w:r>
    </w:p>
    <w:p w14:paraId="0A0CD79E" w14:textId="77777777" w:rsidR="00513C03" w:rsidRPr="00EE3FED" w:rsidRDefault="00513C03" w:rsidP="00513C03">
      <w:pPr>
        <w:jc w:val="both"/>
        <w:rPr>
          <w:rFonts w:ascii="Tw Cen MT" w:hAnsi="Tw Cen MT"/>
        </w:rPr>
      </w:pPr>
    </w:p>
    <w:p w14:paraId="29B88AB6" w14:textId="77777777" w:rsidR="00513C03" w:rsidRPr="00CF538D" w:rsidRDefault="00513C03" w:rsidP="00513C03">
      <w:pPr>
        <w:jc w:val="both"/>
        <w:rPr>
          <w:rFonts w:ascii="Tw Cen MT" w:hAnsi="Tw Cen MT"/>
          <w:sz w:val="26"/>
          <w:szCs w:val="26"/>
        </w:rPr>
      </w:pPr>
    </w:p>
    <w:p w14:paraId="27AE3871" w14:textId="77777777" w:rsidR="00513C03" w:rsidRPr="00EE3FED" w:rsidRDefault="00513C03" w:rsidP="00513C03">
      <w:pPr>
        <w:jc w:val="both"/>
        <w:rPr>
          <w:rFonts w:ascii="Tw Cen MT" w:hAnsi="Tw Cen MT"/>
        </w:rPr>
      </w:pPr>
      <w:r w:rsidRPr="00EE3FED">
        <w:rPr>
          <w:rFonts w:ascii="Tw Cen MT" w:hAnsi="Tw Cen MT"/>
          <w:noProof/>
        </w:rPr>
        <w:drawing>
          <wp:anchor distT="0" distB="0" distL="114300" distR="114300" simplePos="0" relativeHeight="251662336" behindDoc="0" locked="0" layoutInCell="1" allowOverlap="1" wp14:anchorId="6771CB12" wp14:editId="13886442">
            <wp:simplePos x="0" y="0"/>
            <wp:positionH relativeFrom="column">
              <wp:posOffset>-152400</wp:posOffset>
            </wp:positionH>
            <wp:positionV relativeFrom="paragraph">
              <wp:posOffset>124460</wp:posOffset>
            </wp:positionV>
            <wp:extent cx="2298192" cy="563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98192" cy="563880"/>
                    </a:xfrm>
                    <a:prstGeom prst="rect">
                      <a:avLst/>
                    </a:prstGeom>
                  </pic:spPr>
                </pic:pic>
              </a:graphicData>
            </a:graphic>
            <wp14:sizeRelH relativeFrom="page">
              <wp14:pctWidth>0</wp14:pctWidth>
            </wp14:sizeRelH>
            <wp14:sizeRelV relativeFrom="page">
              <wp14:pctHeight>0</wp14:pctHeight>
            </wp14:sizeRelV>
          </wp:anchor>
        </w:drawing>
      </w:r>
      <w:r w:rsidRPr="00EE3FED">
        <w:rPr>
          <w:rFonts w:ascii="Tw Cen MT" w:hAnsi="Tw Cen MT"/>
        </w:rPr>
        <w:t>Sincerely,</w:t>
      </w:r>
    </w:p>
    <w:p w14:paraId="61B81619" w14:textId="77777777" w:rsidR="00513C03" w:rsidRPr="00EE3FED" w:rsidRDefault="00513C03" w:rsidP="00513C03">
      <w:pPr>
        <w:jc w:val="both"/>
        <w:rPr>
          <w:rFonts w:ascii="Tw Cen MT" w:hAnsi="Tw Cen MT"/>
        </w:rPr>
      </w:pPr>
    </w:p>
    <w:p w14:paraId="6E34AF1F" w14:textId="77777777" w:rsidR="00513C03" w:rsidRPr="00EE3FED" w:rsidRDefault="00513C03" w:rsidP="00513C03">
      <w:pPr>
        <w:jc w:val="both"/>
        <w:rPr>
          <w:rFonts w:ascii="Tw Cen MT" w:hAnsi="Tw Cen MT"/>
        </w:rPr>
      </w:pPr>
    </w:p>
    <w:p w14:paraId="762F23A2" w14:textId="77777777" w:rsidR="00513C03" w:rsidRPr="00EE3FED" w:rsidRDefault="00513C03" w:rsidP="00513C03">
      <w:pPr>
        <w:jc w:val="both"/>
        <w:rPr>
          <w:rFonts w:ascii="Tw Cen MT" w:hAnsi="Tw Cen MT"/>
        </w:rPr>
      </w:pPr>
    </w:p>
    <w:p w14:paraId="0976E2EF" w14:textId="77777777" w:rsidR="00513C03" w:rsidRPr="00EE3FED" w:rsidRDefault="00513C03" w:rsidP="00513C03">
      <w:pPr>
        <w:jc w:val="both"/>
        <w:rPr>
          <w:rFonts w:ascii="Tw Cen MT" w:hAnsi="Tw Cen MT"/>
        </w:rPr>
      </w:pPr>
      <w:r w:rsidRPr="00EE3FED">
        <w:rPr>
          <w:rFonts w:ascii="Tw Cen MT" w:hAnsi="Tw Cen MT"/>
        </w:rPr>
        <w:t>Megan Hoffherr</w:t>
      </w:r>
    </w:p>
    <w:p w14:paraId="30EC9FA6" w14:textId="77777777" w:rsidR="00513C03" w:rsidRPr="00EE3FED" w:rsidRDefault="00513C03" w:rsidP="00513C03">
      <w:pPr>
        <w:jc w:val="both"/>
        <w:rPr>
          <w:rFonts w:ascii="Tw Cen MT" w:hAnsi="Tw Cen MT"/>
        </w:rPr>
      </w:pPr>
      <w:r w:rsidRPr="00EE3FED">
        <w:rPr>
          <w:rFonts w:ascii="Tw Cen MT" w:hAnsi="Tw Cen MT"/>
        </w:rPr>
        <w:t>4-H Youth Development Extension Educator</w:t>
      </w:r>
    </w:p>
    <w:p w14:paraId="00B57F52" w14:textId="77777777" w:rsidR="00513C03" w:rsidRPr="00EE3FED" w:rsidRDefault="00513C03" w:rsidP="00513C03">
      <w:pPr>
        <w:jc w:val="both"/>
        <w:rPr>
          <w:rFonts w:ascii="Tw Cen MT" w:hAnsi="Tw Cen MT"/>
        </w:rPr>
      </w:pPr>
    </w:p>
    <w:p w14:paraId="4DE2225D" w14:textId="77777777" w:rsidR="00513C03" w:rsidRPr="00EE3FED" w:rsidRDefault="00513C03" w:rsidP="00513C03">
      <w:pPr>
        <w:tabs>
          <w:tab w:val="center" w:pos="4680"/>
        </w:tabs>
        <w:jc w:val="both"/>
        <w:rPr>
          <w:rFonts w:ascii="Tw Cen MT" w:hAnsi="Tw Cen MT"/>
        </w:rPr>
      </w:pPr>
      <w:r w:rsidRPr="00EE3FED">
        <w:rPr>
          <w:rFonts w:ascii="Tw Cen MT" w:hAnsi="Tw Cen MT"/>
        </w:rPr>
        <w:t>Enclosure: Fair Entry Instructions</w:t>
      </w:r>
      <w:r w:rsidR="00ED7CC5">
        <w:rPr>
          <w:rFonts w:ascii="Tw Cen MT" w:hAnsi="Tw Cen MT"/>
        </w:rPr>
        <w:t>, Virtual Exhibit Requirements</w:t>
      </w:r>
    </w:p>
    <w:p w14:paraId="774D1EC1" w14:textId="77777777" w:rsidR="00513C03" w:rsidRPr="00CF538D" w:rsidRDefault="00513C03" w:rsidP="00513C03">
      <w:pPr>
        <w:jc w:val="both"/>
        <w:rPr>
          <w:rFonts w:ascii="Tw Cen MT" w:hAnsi="Tw Cen MT"/>
          <w:sz w:val="26"/>
          <w:szCs w:val="26"/>
        </w:rPr>
      </w:pPr>
    </w:p>
    <w:p w14:paraId="64A1B6AA" w14:textId="77777777" w:rsidR="00513C03" w:rsidRPr="00CF538D" w:rsidRDefault="00513C03" w:rsidP="00513C03">
      <w:pPr>
        <w:jc w:val="both"/>
        <w:rPr>
          <w:rFonts w:ascii="Tw Cen MT" w:hAnsi="Tw Cen MT"/>
          <w:sz w:val="26"/>
          <w:szCs w:val="26"/>
        </w:rPr>
      </w:pPr>
    </w:p>
    <w:p w14:paraId="2AE98EF8" w14:textId="77777777" w:rsidR="00513C03" w:rsidRPr="00CF538D" w:rsidRDefault="00513C03" w:rsidP="00513C03">
      <w:pPr>
        <w:jc w:val="both"/>
        <w:rPr>
          <w:rFonts w:ascii="Tw Cen MT" w:hAnsi="Tw Cen MT"/>
          <w:sz w:val="26"/>
          <w:szCs w:val="26"/>
        </w:rPr>
        <w:sectPr w:rsidR="00513C03" w:rsidRPr="00CF538D" w:rsidSect="00513C03">
          <w:headerReference w:type="default" r:id="rId16"/>
          <w:footerReference w:type="default" r:id="rId17"/>
          <w:headerReference w:type="first" r:id="rId18"/>
          <w:footerReference w:type="first" r:id="rId19"/>
          <w:type w:val="continuous"/>
          <w:pgSz w:w="12240" w:h="15840" w:code="1"/>
          <w:pgMar w:top="1080" w:right="1440" w:bottom="1440" w:left="1440" w:header="1325" w:footer="720" w:gutter="0"/>
          <w:pgNumType w:start="1"/>
          <w:cols w:space="720"/>
          <w:titlePg/>
          <w:docGrid w:linePitch="360"/>
        </w:sectPr>
      </w:pPr>
    </w:p>
    <w:p w14:paraId="5D1E998F" w14:textId="77777777" w:rsidR="00513C03" w:rsidRPr="00055D40" w:rsidRDefault="00513C03" w:rsidP="00513C03">
      <w:pPr>
        <w:rPr>
          <w:rFonts w:ascii="Tw Cen MT" w:hAnsi="Tw Cen MT"/>
        </w:rPr>
      </w:pPr>
    </w:p>
    <w:p w14:paraId="79F5D824" w14:textId="77777777" w:rsidR="00811F54" w:rsidRDefault="00811F54" w:rsidP="00120CB1"/>
    <w:sectPr w:rsidR="00811F54" w:rsidSect="000E7CD2">
      <w:footerReference w:type="default" r:id="rId20"/>
      <w:headerReference w:type="first" r:id="rId21"/>
      <w:footerReference w:type="first" r:id="rId22"/>
      <w:type w:val="continuous"/>
      <w:pgSz w:w="12240" w:h="15840"/>
      <w:pgMar w:top="144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0881" w14:textId="77777777" w:rsidR="00513C03" w:rsidRDefault="00513C03" w:rsidP="00B85258">
      <w:r>
        <w:separator/>
      </w:r>
    </w:p>
  </w:endnote>
  <w:endnote w:type="continuationSeparator" w:id="0">
    <w:p w14:paraId="1F22B568" w14:textId="77777777" w:rsidR="00513C03" w:rsidRDefault="00513C03" w:rsidP="00B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DengXian Light">
    <w:altName w:val="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E36C" w14:textId="77777777" w:rsidR="00780AE6" w:rsidRDefault="00780AE6">
    <w:pPr>
      <w:pStyle w:val="Footer"/>
    </w:pPr>
    <w:r w:rsidRPr="00780AE6">
      <w:rPr>
        <w:noProof/>
      </w:rPr>
      <w:drawing>
        <wp:inline distT="0" distB="0" distL="0" distR="0" wp14:anchorId="1B5F2406" wp14:editId="2BF5C5B5">
          <wp:extent cx="5943600" cy="33633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3633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E56" w14:textId="77777777" w:rsidR="00513C03" w:rsidRPr="00BE02AF" w:rsidRDefault="00513C03" w:rsidP="00780AE6">
    <w:pPr>
      <w:pStyle w:val="Footer"/>
      <w:tabs>
        <w:tab w:val="clear" w:pos="8640"/>
      </w:tabs>
      <w:jc w:val="center"/>
      <w:rPr>
        <w:sz w:val="16"/>
      </w:rPr>
    </w:pPr>
    <w:r>
      <w:rPr>
        <w:noProof/>
        <w:sz w:val="20"/>
      </w:rPr>
      <w:t xml:space="preserve">  </w:t>
    </w:r>
    <w:r w:rsidRPr="00BE02AF">
      <w:rPr>
        <w:noProof/>
        <w:sz w:val="20"/>
      </w:rPr>
      <w:t xml:space="preserve">  </w:t>
    </w:r>
  </w:p>
  <w:p w14:paraId="17CF057B" w14:textId="77777777" w:rsidR="00513C03" w:rsidRDefault="00780AE6">
    <w:pPr>
      <w:pStyle w:val="Footer"/>
    </w:pPr>
    <w:r w:rsidRPr="00780AE6">
      <w:rPr>
        <w:noProof/>
      </w:rPr>
      <w:drawing>
        <wp:inline distT="0" distB="0" distL="0" distR="0" wp14:anchorId="45CD70F8" wp14:editId="7573BA4C">
          <wp:extent cx="5943600" cy="33633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3633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B5DD" w14:textId="77777777" w:rsidR="00202AD1" w:rsidRPr="00AA0E0D" w:rsidRDefault="009C656C" w:rsidP="00B85258">
    <w:pPr>
      <w:pStyle w:val="Header"/>
      <w:rPr>
        <w:rStyle w:val="PageNumber"/>
      </w:rPr>
    </w:pPr>
    <w:r w:rsidRPr="009C656C">
      <w:rPr>
        <w:rStyle w:val="PageNumber"/>
      </w:rPr>
      <w:t xml:space="preserve">Page </w:t>
    </w:r>
    <w:r w:rsidRPr="009C656C">
      <w:rPr>
        <w:rStyle w:val="PageNumber"/>
      </w:rPr>
      <w:fldChar w:fldCharType="begin"/>
    </w:r>
    <w:r w:rsidRPr="009C656C">
      <w:rPr>
        <w:rStyle w:val="PageNumber"/>
      </w:rPr>
      <w:instrText xml:space="preserve"> PAGE </w:instrText>
    </w:r>
    <w:r w:rsidRPr="009C656C">
      <w:rPr>
        <w:rStyle w:val="PageNumber"/>
      </w:rPr>
      <w:fldChar w:fldCharType="separate"/>
    </w:r>
    <w:r w:rsidR="008D4793">
      <w:rPr>
        <w:rStyle w:val="PageNumber"/>
        <w:noProof/>
      </w:rPr>
      <w:t>2</w:t>
    </w:r>
    <w:r w:rsidRPr="009C656C">
      <w:rPr>
        <w:rStyle w:val="PageNumber"/>
      </w:rPr>
      <w:fldChar w:fldCharType="end"/>
    </w:r>
    <w:r w:rsidRPr="009C656C">
      <w:rPr>
        <w:rStyle w:val="PageNumber"/>
      </w:rPr>
      <w:t xml:space="preserve"> of </w:t>
    </w:r>
    <w:r w:rsidRPr="009C656C">
      <w:rPr>
        <w:rStyle w:val="PageNumber"/>
      </w:rPr>
      <w:fldChar w:fldCharType="begin"/>
    </w:r>
    <w:r w:rsidRPr="009C656C">
      <w:rPr>
        <w:rStyle w:val="PageNumber"/>
      </w:rPr>
      <w:instrText xml:space="preserve"> NUMPAGES </w:instrText>
    </w:r>
    <w:r w:rsidRPr="009C656C">
      <w:rPr>
        <w:rStyle w:val="PageNumber"/>
      </w:rPr>
      <w:fldChar w:fldCharType="separate"/>
    </w:r>
    <w:r w:rsidR="00513C03">
      <w:rPr>
        <w:rStyle w:val="PageNumber"/>
        <w:noProof/>
      </w:rPr>
      <w:t>1</w:t>
    </w:r>
    <w:r w:rsidRPr="009C656C">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BA70" w14:textId="77777777" w:rsidR="00022312" w:rsidRDefault="000E7CD2" w:rsidP="00B85258">
    <w:pPr>
      <w:pStyle w:val="Footer"/>
    </w:pPr>
    <w:r>
      <w:rPr>
        <w:noProof/>
      </w:rPr>
      <mc:AlternateContent>
        <mc:Choice Requires="wps">
          <w:drawing>
            <wp:anchor distT="0" distB="0" distL="114300" distR="114300" simplePos="0" relativeHeight="251657728" behindDoc="0" locked="0" layoutInCell="1" allowOverlap="1" wp14:anchorId="2058F873" wp14:editId="104029F3">
              <wp:simplePos x="0" y="0"/>
              <wp:positionH relativeFrom="column">
                <wp:posOffset>70273</wp:posOffset>
              </wp:positionH>
              <wp:positionV relativeFrom="paragraph">
                <wp:posOffset>121920</wp:posOffset>
              </wp:positionV>
              <wp:extent cx="6511290" cy="0"/>
              <wp:effectExtent l="0" t="0" r="1651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525">
                        <a:solidFill>
                          <a:srgbClr val="AF8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1F277"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6pt" to="518.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" strokecolor="#af8c3c"/>
          </w:pict>
        </mc:Fallback>
      </mc:AlternateContent>
    </w:r>
  </w:p>
  <w:p w14:paraId="7FF55E09" w14:textId="77777777" w:rsidR="00022312" w:rsidRPr="000E7CD2" w:rsidRDefault="005C2C71" w:rsidP="00BC62BB">
    <w:pPr>
      <w:pStyle w:val="Footer"/>
    </w:pPr>
    <w:r>
      <w:t>13301 Darmstadt Rd., Suite A</w:t>
    </w:r>
    <w:r w:rsidR="002B505B">
      <w:t xml:space="preserve"> </w:t>
    </w:r>
    <w:r w:rsidR="00A82746" w:rsidRPr="006B2DA7">
      <w:rPr>
        <w:color w:val="7F7F7F" w:themeColor="text1" w:themeTint="80"/>
      </w:rPr>
      <w:t>|</w:t>
    </w:r>
    <w:r w:rsidR="00A82746" w:rsidRPr="000E7CD2">
      <w:t xml:space="preserve"> </w:t>
    </w:r>
    <w:r>
      <w:t>Evansville IN 47725</w:t>
    </w:r>
    <w:r w:rsidR="00A82746" w:rsidRPr="000E7CD2">
      <w:t xml:space="preserve"> </w:t>
    </w:r>
    <w:r w:rsidR="006B2DA7" w:rsidRPr="006B2DA7">
      <w:rPr>
        <w:color w:val="7F7F7F" w:themeColor="text1" w:themeTint="80"/>
      </w:rPr>
      <w:t>|</w:t>
    </w:r>
    <w:r w:rsidR="00DF20D3" w:rsidRPr="000E7CD2">
      <w:t xml:space="preserve"> </w:t>
    </w:r>
    <w:r>
      <w:t>(812) 867-4935</w:t>
    </w:r>
    <w:r w:rsidR="00777F58" w:rsidRPr="000E7CD2">
      <w:t xml:space="preserve"> </w:t>
    </w:r>
    <w:r w:rsidR="00777F58" w:rsidRPr="006B2DA7">
      <w:rPr>
        <w:color w:val="7F7F7F" w:themeColor="text1" w:themeTint="80"/>
      </w:rPr>
      <w:t>|</w:t>
    </w:r>
    <w:r>
      <w:t xml:space="preserve"> http://extension.purdue.edu/Vanderburgh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EEF9" w14:textId="77777777" w:rsidR="00513C03" w:rsidRDefault="00513C03" w:rsidP="00B85258">
      <w:r>
        <w:separator/>
      </w:r>
    </w:p>
  </w:footnote>
  <w:footnote w:type="continuationSeparator" w:id="0">
    <w:p w14:paraId="26A57FE4" w14:textId="77777777" w:rsidR="00513C03" w:rsidRDefault="00513C03" w:rsidP="00B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EBF0" w14:textId="77777777" w:rsidR="00780AE6" w:rsidRDefault="00780AE6">
    <w:pPr>
      <w:pStyle w:val="Header"/>
    </w:pPr>
    <w:r>
      <w:rPr>
        <w:noProof/>
      </w:rPr>
      <w:drawing>
        <wp:inline distT="0" distB="0" distL="0" distR="0" wp14:anchorId="17B49456" wp14:editId="05AB6570">
          <wp:extent cx="4322445" cy="469265"/>
          <wp:effectExtent l="0" t="0" r="190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2445" cy="4692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023A" w14:textId="77777777" w:rsidR="00513C03" w:rsidRDefault="00780AE6" w:rsidP="00E66C34">
    <w:pPr>
      <w:pStyle w:val="Header"/>
    </w:pPr>
    <w:r>
      <w:rPr>
        <w:noProof/>
      </w:rPr>
      <w:drawing>
        <wp:inline distT="0" distB="0" distL="0" distR="0" wp14:anchorId="0EAE8E31" wp14:editId="5991B4AF">
          <wp:extent cx="4322445" cy="469265"/>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2445" cy="469265"/>
                  </a:xfrm>
                  <a:prstGeom prst="rect">
                    <a:avLst/>
                  </a:prstGeom>
                  <a:noFill/>
                </pic:spPr>
              </pic:pic>
            </a:graphicData>
          </a:graphic>
        </wp:inline>
      </w:drawing>
    </w:r>
  </w:p>
  <w:p w14:paraId="160C30AE" w14:textId="77777777" w:rsidR="00513C03" w:rsidRDefault="00513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1186" w14:textId="77777777" w:rsidR="00022312" w:rsidRDefault="005C2C71" w:rsidP="00B85258">
    <w:pPr>
      <w:pStyle w:val="Header"/>
    </w:pPr>
    <w:r w:rsidRPr="005C2C71">
      <w:rPr>
        <w:noProof/>
      </w:rPr>
      <w:drawing>
        <wp:inline distT="0" distB="0" distL="0" distR="0" wp14:anchorId="73BEFE80" wp14:editId="01366F50">
          <wp:extent cx="3457575" cy="611834"/>
          <wp:effectExtent l="0" t="0" r="0" b="0"/>
          <wp:docPr id="1" name="Picture 1" descr="S:\Shared\OFFICE\2018 Extension Brand &amp; Logos\Microsoft-Office\COA-Exten-Vande-H-B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OFFICE\2018 Extension Brand &amp; Logos\Microsoft-Office\COA-Exten-Vande-H-BG-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5431" cy="6238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4E2B"/>
    <w:multiLevelType w:val="hybridMultilevel"/>
    <w:tmpl w:val="F69A271E"/>
    <w:lvl w:ilvl="0" w:tplc="FBA6CF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A6B59"/>
    <w:multiLevelType w:val="hybridMultilevel"/>
    <w:tmpl w:val="AEF20430"/>
    <w:lvl w:ilvl="0" w:tplc="E8B06832">
      <w:numFmt w:val="bullet"/>
      <w:lvlText w:val="-"/>
      <w:lvlJc w:val="left"/>
      <w:pPr>
        <w:ind w:left="1080" w:hanging="360"/>
      </w:pPr>
      <w:rPr>
        <w:rFonts w:ascii="Tw Cen MT" w:eastAsia="Times New Roman" w:hAnsi="Tw Cen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C03"/>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173B"/>
    <w:rsid w:val="000E7CD2"/>
    <w:rsid w:val="000F3C5B"/>
    <w:rsid w:val="000F432B"/>
    <w:rsid w:val="001027D7"/>
    <w:rsid w:val="001048F6"/>
    <w:rsid w:val="00120CB1"/>
    <w:rsid w:val="001221D6"/>
    <w:rsid w:val="00125C0A"/>
    <w:rsid w:val="00137630"/>
    <w:rsid w:val="001405F2"/>
    <w:rsid w:val="0015563B"/>
    <w:rsid w:val="00181E25"/>
    <w:rsid w:val="001B65E1"/>
    <w:rsid w:val="001D0C5B"/>
    <w:rsid w:val="001D2869"/>
    <w:rsid w:val="001E0B31"/>
    <w:rsid w:val="001E6487"/>
    <w:rsid w:val="00202AD1"/>
    <w:rsid w:val="00225A2A"/>
    <w:rsid w:val="00264FC9"/>
    <w:rsid w:val="00265156"/>
    <w:rsid w:val="00267FC1"/>
    <w:rsid w:val="0027590A"/>
    <w:rsid w:val="00282D5D"/>
    <w:rsid w:val="0029084E"/>
    <w:rsid w:val="00294869"/>
    <w:rsid w:val="002B505B"/>
    <w:rsid w:val="002B6912"/>
    <w:rsid w:val="002C0D7C"/>
    <w:rsid w:val="002C59CA"/>
    <w:rsid w:val="002E1CCC"/>
    <w:rsid w:val="002E32A8"/>
    <w:rsid w:val="002F1D84"/>
    <w:rsid w:val="003072A1"/>
    <w:rsid w:val="00312D1A"/>
    <w:rsid w:val="00341FE5"/>
    <w:rsid w:val="00346F7C"/>
    <w:rsid w:val="00357629"/>
    <w:rsid w:val="003700B8"/>
    <w:rsid w:val="00387B91"/>
    <w:rsid w:val="00390EBC"/>
    <w:rsid w:val="003A48E2"/>
    <w:rsid w:val="003B1265"/>
    <w:rsid w:val="003B1AB2"/>
    <w:rsid w:val="003B619C"/>
    <w:rsid w:val="003C42B1"/>
    <w:rsid w:val="003D0F33"/>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2D0F"/>
    <w:rsid w:val="00513C03"/>
    <w:rsid w:val="00517E25"/>
    <w:rsid w:val="005200F6"/>
    <w:rsid w:val="00523EFC"/>
    <w:rsid w:val="00534C4D"/>
    <w:rsid w:val="00536FB3"/>
    <w:rsid w:val="00540A62"/>
    <w:rsid w:val="00545482"/>
    <w:rsid w:val="00551244"/>
    <w:rsid w:val="00560CC5"/>
    <w:rsid w:val="00565139"/>
    <w:rsid w:val="00570AC5"/>
    <w:rsid w:val="00576A94"/>
    <w:rsid w:val="00597B23"/>
    <w:rsid w:val="005B1037"/>
    <w:rsid w:val="005C2C71"/>
    <w:rsid w:val="005C2C8F"/>
    <w:rsid w:val="005C61CA"/>
    <w:rsid w:val="005D2FF7"/>
    <w:rsid w:val="005E51E3"/>
    <w:rsid w:val="006071E1"/>
    <w:rsid w:val="0062415E"/>
    <w:rsid w:val="00626CE1"/>
    <w:rsid w:val="00627E4E"/>
    <w:rsid w:val="00633762"/>
    <w:rsid w:val="006371A6"/>
    <w:rsid w:val="00657892"/>
    <w:rsid w:val="006821AC"/>
    <w:rsid w:val="006821BC"/>
    <w:rsid w:val="006B2DA7"/>
    <w:rsid w:val="006B3114"/>
    <w:rsid w:val="006E0432"/>
    <w:rsid w:val="006E74B2"/>
    <w:rsid w:val="006F0CC4"/>
    <w:rsid w:val="006F3E55"/>
    <w:rsid w:val="007038E2"/>
    <w:rsid w:val="007209D2"/>
    <w:rsid w:val="007266A1"/>
    <w:rsid w:val="007377F1"/>
    <w:rsid w:val="007408D9"/>
    <w:rsid w:val="00760774"/>
    <w:rsid w:val="0077057D"/>
    <w:rsid w:val="00777F58"/>
    <w:rsid w:val="00780AE6"/>
    <w:rsid w:val="007850BB"/>
    <w:rsid w:val="00794B88"/>
    <w:rsid w:val="007B59FB"/>
    <w:rsid w:val="007C0124"/>
    <w:rsid w:val="007E7052"/>
    <w:rsid w:val="007F0BD0"/>
    <w:rsid w:val="007F3E86"/>
    <w:rsid w:val="00802D43"/>
    <w:rsid w:val="0080697D"/>
    <w:rsid w:val="00811F54"/>
    <w:rsid w:val="008234B9"/>
    <w:rsid w:val="00830883"/>
    <w:rsid w:val="008345FE"/>
    <w:rsid w:val="008566F8"/>
    <w:rsid w:val="0086296D"/>
    <w:rsid w:val="00872F60"/>
    <w:rsid w:val="008737FF"/>
    <w:rsid w:val="00881B7C"/>
    <w:rsid w:val="008835F0"/>
    <w:rsid w:val="008A2A37"/>
    <w:rsid w:val="008A60D1"/>
    <w:rsid w:val="008C12CF"/>
    <w:rsid w:val="008D4793"/>
    <w:rsid w:val="00905E86"/>
    <w:rsid w:val="00926EE0"/>
    <w:rsid w:val="0093407B"/>
    <w:rsid w:val="00937EDB"/>
    <w:rsid w:val="00942411"/>
    <w:rsid w:val="00944F52"/>
    <w:rsid w:val="00997C22"/>
    <w:rsid w:val="009B7EA6"/>
    <w:rsid w:val="009C656C"/>
    <w:rsid w:val="009E7A50"/>
    <w:rsid w:val="00A0417B"/>
    <w:rsid w:val="00A056C1"/>
    <w:rsid w:val="00A1511F"/>
    <w:rsid w:val="00A3527A"/>
    <w:rsid w:val="00A424AF"/>
    <w:rsid w:val="00A62427"/>
    <w:rsid w:val="00A70818"/>
    <w:rsid w:val="00A80A0E"/>
    <w:rsid w:val="00A82746"/>
    <w:rsid w:val="00A8524B"/>
    <w:rsid w:val="00A903C5"/>
    <w:rsid w:val="00AA0E0D"/>
    <w:rsid w:val="00AA4439"/>
    <w:rsid w:val="00AB3D3D"/>
    <w:rsid w:val="00AD0386"/>
    <w:rsid w:val="00B00722"/>
    <w:rsid w:val="00B00B08"/>
    <w:rsid w:val="00B32F15"/>
    <w:rsid w:val="00B33618"/>
    <w:rsid w:val="00B37730"/>
    <w:rsid w:val="00B4126C"/>
    <w:rsid w:val="00B42BC0"/>
    <w:rsid w:val="00B525C5"/>
    <w:rsid w:val="00B55E6A"/>
    <w:rsid w:val="00B77E99"/>
    <w:rsid w:val="00B85258"/>
    <w:rsid w:val="00B85942"/>
    <w:rsid w:val="00B95C7C"/>
    <w:rsid w:val="00BA73FB"/>
    <w:rsid w:val="00BC62BB"/>
    <w:rsid w:val="00BE6398"/>
    <w:rsid w:val="00BF4CE3"/>
    <w:rsid w:val="00C10142"/>
    <w:rsid w:val="00C30BAA"/>
    <w:rsid w:val="00C34EFA"/>
    <w:rsid w:val="00C36E27"/>
    <w:rsid w:val="00C42DBF"/>
    <w:rsid w:val="00C459DE"/>
    <w:rsid w:val="00C55C82"/>
    <w:rsid w:val="00C62C04"/>
    <w:rsid w:val="00C8101F"/>
    <w:rsid w:val="00C901E0"/>
    <w:rsid w:val="00CB3B13"/>
    <w:rsid w:val="00CB799C"/>
    <w:rsid w:val="00CD6FFD"/>
    <w:rsid w:val="00CD728B"/>
    <w:rsid w:val="00CE4C14"/>
    <w:rsid w:val="00CF3071"/>
    <w:rsid w:val="00D039B9"/>
    <w:rsid w:val="00D1551E"/>
    <w:rsid w:val="00D37C46"/>
    <w:rsid w:val="00D55946"/>
    <w:rsid w:val="00D64A10"/>
    <w:rsid w:val="00D76D05"/>
    <w:rsid w:val="00D93473"/>
    <w:rsid w:val="00DB4542"/>
    <w:rsid w:val="00DC781D"/>
    <w:rsid w:val="00DE3ECB"/>
    <w:rsid w:val="00DE59D0"/>
    <w:rsid w:val="00DF1246"/>
    <w:rsid w:val="00DF20D3"/>
    <w:rsid w:val="00E00E85"/>
    <w:rsid w:val="00E022C8"/>
    <w:rsid w:val="00E11376"/>
    <w:rsid w:val="00E3637E"/>
    <w:rsid w:val="00E374C7"/>
    <w:rsid w:val="00E81286"/>
    <w:rsid w:val="00E90147"/>
    <w:rsid w:val="00E90EED"/>
    <w:rsid w:val="00E9142B"/>
    <w:rsid w:val="00ED2A28"/>
    <w:rsid w:val="00ED58B8"/>
    <w:rsid w:val="00ED7CC5"/>
    <w:rsid w:val="00EE3FED"/>
    <w:rsid w:val="00F001ED"/>
    <w:rsid w:val="00F51407"/>
    <w:rsid w:val="00F90891"/>
    <w:rsid w:val="00F91073"/>
    <w:rsid w:val="00F92286"/>
    <w:rsid w:val="00F924A5"/>
    <w:rsid w:val="00F9661F"/>
    <w:rsid w:val="00FA0A3A"/>
    <w:rsid w:val="00FA237A"/>
    <w:rsid w:val="00FB32EF"/>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F06FB6E"/>
  <w14:defaultImageDpi w14:val="300"/>
  <w15:chartTrackingRefBased/>
  <w15:docId w15:val="{D98F6D01-8552-47F2-9F32-F06F2940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C03"/>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570AC5"/>
    <w:pPr>
      <w:keepNext/>
      <w:keepLines/>
      <w:spacing w:before="240"/>
      <w:outlineLvl w:val="0"/>
    </w:pPr>
    <w:rPr>
      <w:rFonts w:eastAsiaTheme="majorEastAsia" w:cstheme="majorBidi"/>
      <w:b/>
      <w:bCs/>
      <w:color w:val="000000" w:themeColor="text1"/>
      <w:sz w:val="36"/>
      <w:szCs w:val="32"/>
    </w:rPr>
  </w:style>
  <w:style w:type="paragraph" w:styleId="Heading2">
    <w:name w:val="heading 2"/>
    <w:basedOn w:val="Normal"/>
    <w:next w:val="Normal"/>
    <w:link w:val="Heading2Char"/>
    <w:uiPriority w:val="9"/>
    <w:unhideWhenUsed/>
    <w:qFormat/>
    <w:rsid w:val="00570AC5"/>
    <w:pPr>
      <w:keepNext/>
      <w:keepLines/>
      <w:spacing w:before="40"/>
      <w:outlineLvl w:val="1"/>
    </w:pPr>
    <w:rPr>
      <w:rFonts w:asciiTheme="majorBidi" w:eastAsiaTheme="majorEastAsia" w:hAnsiTheme="majorBidi" w:cstheme="majorBidi"/>
      <w:b/>
      <w:color w:val="000000" w:themeColor="text1"/>
      <w:sz w:val="32"/>
      <w:szCs w:val="26"/>
    </w:rPr>
  </w:style>
  <w:style w:type="paragraph" w:styleId="Heading3">
    <w:name w:val="heading 3"/>
    <w:basedOn w:val="Normal"/>
    <w:next w:val="Normal"/>
    <w:link w:val="Heading3Char"/>
    <w:uiPriority w:val="9"/>
    <w:unhideWhenUsed/>
    <w:qFormat/>
    <w:rsid w:val="00357629"/>
    <w:pPr>
      <w:keepNext/>
      <w:keepLines/>
      <w:spacing w:before="40"/>
      <w:outlineLvl w:val="2"/>
    </w:pPr>
    <w:rPr>
      <w:rFonts w:asciiTheme="majorBidi" w:eastAsiaTheme="majorEastAsia" w:hAnsiTheme="majorBidi"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pPr>
  </w:style>
  <w:style w:type="paragraph" w:styleId="Footer">
    <w:name w:val="footer"/>
    <w:basedOn w:val="Header"/>
    <w:rsid w:val="006B2DA7"/>
    <w:pPr>
      <w:ind w:left="180"/>
    </w:pPr>
    <w:rPr>
      <w:rFonts w:asciiTheme="minorBidi" w:hAnsiTheme="minorBidi"/>
      <w:color w:val="000000" w:themeColor="text1"/>
      <w:sz w:val="15"/>
    </w:rPr>
  </w:style>
  <w:style w:type="character" w:customStyle="1" w:styleId="Heading3Char">
    <w:name w:val="Heading 3 Char"/>
    <w:basedOn w:val="DefaultParagraphFont"/>
    <w:link w:val="Heading3"/>
    <w:uiPriority w:val="9"/>
    <w:rsid w:val="00357629"/>
    <w:rPr>
      <w:rFonts w:asciiTheme="majorBidi" w:eastAsiaTheme="majorEastAsia" w:hAnsiTheme="majorBidi"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basedOn w:val="DefaultParagraphFont"/>
    <w:link w:val="Heading1"/>
    <w:uiPriority w:val="9"/>
    <w:rsid w:val="00570AC5"/>
    <w:rPr>
      <w:rFonts w:ascii="Times New Roman" w:eastAsiaTheme="majorEastAsia" w:hAnsi="Times New Roman" w:cstheme="majorBidi"/>
      <w:b/>
      <w:bCs/>
      <w:color w:val="000000" w:themeColor="text1"/>
      <w:sz w:val="36"/>
      <w:szCs w:val="32"/>
      <w:lang w:eastAsia="en-US"/>
    </w:rPr>
  </w:style>
  <w:style w:type="character" w:customStyle="1" w:styleId="Heading2Char">
    <w:name w:val="Heading 2 Char"/>
    <w:basedOn w:val="DefaultParagraphFont"/>
    <w:link w:val="Heading2"/>
    <w:uiPriority w:val="9"/>
    <w:rsid w:val="00570AC5"/>
    <w:rPr>
      <w:rFonts w:asciiTheme="majorBidi" w:eastAsiaTheme="majorEastAsia" w:hAnsiTheme="majorBidi" w:cstheme="majorBidi"/>
      <w:b/>
      <w:color w:val="000000" w:themeColor="text1"/>
      <w:sz w:val="32"/>
      <w:szCs w:val="26"/>
      <w:lang w:eastAsia="en-US"/>
    </w:rPr>
  </w:style>
  <w:style w:type="paragraph" w:styleId="ListParagraph">
    <w:name w:val="List Paragraph"/>
    <w:basedOn w:val="Normal"/>
    <w:uiPriority w:val="34"/>
    <w:qFormat/>
    <w:rsid w:val="00513C03"/>
    <w:pPr>
      <w:ind w:left="720"/>
      <w:contextualSpacing/>
    </w:pPr>
  </w:style>
  <w:style w:type="paragraph" w:styleId="NoSpacing">
    <w:name w:val="No Spacing"/>
    <w:uiPriority w:val="1"/>
    <w:qFormat/>
    <w:rsid w:val="00EE3F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ishs@purdue.ed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emcconne@purdue.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anderburghcountyin.fairentry.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gill11@purdue.edu"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CFFF7D8996AB4B97D234739824B4A6" ma:contentTypeVersion="14" ma:contentTypeDescription="Create a new document." ma:contentTypeScope="" ma:versionID="091fe1042adaa57d256c4918212ee912">
  <xsd:schema xmlns:xsd="http://www.w3.org/2001/XMLSchema" xmlns:xs="http://www.w3.org/2001/XMLSchema" xmlns:p="http://schemas.microsoft.com/office/2006/metadata/properties" xmlns:ns3="8b976999-fd47-4fb7-92f0-57d56a1ad01b" xmlns:ns4="c63383a8-52ac-4d9b-8f7a-d787277c5ebe" targetNamespace="http://schemas.microsoft.com/office/2006/metadata/properties" ma:root="true" ma:fieldsID="d33796af96c2d401bc30cf434662f57f" ns3:_="" ns4:_="">
    <xsd:import namespace="8b976999-fd47-4fb7-92f0-57d56a1ad01b"/>
    <xsd:import namespace="c63383a8-52ac-4d9b-8f7a-d787277c5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76999-fd47-4fb7-92f0-57d56a1ad0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383a8-52ac-4d9b-8f7a-d787277c5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E3BDC-A17A-46AB-BDE5-EF3B5FF1BD02}">
  <ds:schemaRefs>
    <ds:schemaRef ds:uri="http://schemas.microsoft.com/sharepoint/v3/contenttype/forms"/>
  </ds:schemaRefs>
</ds:datastoreItem>
</file>

<file path=customXml/itemProps2.xml><?xml version="1.0" encoding="utf-8"?>
<ds:datastoreItem xmlns:ds="http://schemas.openxmlformats.org/officeDocument/2006/customXml" ds:itemID="{5FC09B24-66F7-428D-ABEF-43A8E1212E01}">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8b976999-fd47-4fb7-92f0-57d56a1ad01b"/>
    <ds:schemaRef ds:uri="http://schemas.microsoft.com/office/2006/documentManagement/types"/>
    <ds:schemaRef ds:uri="http://purl.org/dc/dcmitype/"/>
    <ds:schemaRef ds:uri="http://www.w3.org/XML/1998/namespace"/>
    <ds:schemaRef ds:uri="c63383a8-52ac-4d9b-8f7a-d787277c5ebe"/>
  </ds:schemaRefs>
</ds:datastoreItem>
</file>

<file path=customXml/itemProps3.xml><?xml version="1.0" encoding="utf-8"?>
<ds:datastoreItem xmlns:ds="http://schemas.openxmlformats.org/officeDocument/2006/customXml" ds:itemID="{7A642CBE-BD48-4716-9B8C-E18EB47C22CE}">
  <ds:schemaRefs>
    <ds:schemaRef ds:uri="http://schemas.openxmlformats.org/officeDocument/2006/bibliography"/>
  </ds:schemaRefs>
</ds:datastoreItem>
</file>

<file path=customXml/itemProps4.xml><?xml version="1.0" encoding="utf-8"?>
<ds:datastoreItem xmlns:ds="http://schemas.openxmlformats.org/officeDocument/2006/customXml" ds:itemID="{08E70B55-9A66-4974-B397-B17B48BF8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6999-fd47-4fb7-92f0-57d56a1ad01b"/>
    <ds:schemaRef ds:uri="c63383a8-52ac-4d9b-8f7a-d787277c5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4565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5416</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Hoffherr, Megan B</dc:creator>
  <cp:keywords/>
  <cp:lastModifiedBy>McConnell, Edwina S</cp:lastModifiedBy>
  <cp:revision>2</cp:revision>
  <cp:lastPrinted>2021-05-24T20:17:00Z</cp:lastPrinted>
  <dcterms:created xsi:type="dcterms:W3CDTF">2022-05-20T16:32:00Z</dcterms:created>
  <dcterms:modified xsi:type="dcterms:W3CDTF">2022-05-20T16:32:00Z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0x0101001ACFFF7D8996AB4B97D234739824B4A6</vt:lpwstr>
  </property>
  <property fmtid="{D5CDD505-2E9C-101B-9397-08002B2CF9AE}" pid="3" name="_DocHome">
    <vt:i4>133284560</vt:i4>
  </property>
</Properties>
</file>