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17" w:rsidRDefault="0051446C">
      <w:pPr>
        <w:pStyle w:val="Heading1"/>
        <w:ind w:left="0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</w:rPr>
        <w:t xml:space="preserve">Project Title: Arts and Crafts, </w:t>
      </w:r>
      <w:r>
        <w:t>Wearable Art</w:t>
      </w:r>
    </w:p>
    <w:p w:rsidR="002E2E17" w:rsidRDefault="0051446C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:rsidR="002E2E17" w:rsidRDefault="0051446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expressing creativity in creating clothing designed with their own artwork.</w:t>
      </w:r>
    </w:p>
    <w:p w:rsidR="002E2E17" w:rsidRDefault="0051446C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:rsidR="002E2E17" w:rsidRDefault="0051446C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entries total per county </w:t>
      </w:r>
      <w:r>
        <w:rPr>
          <w:sz w:val="22"/>
          <w:szCs w:val="22"/>
        </w:rPr>
        <w:t>in the Arts and Crafts categories:  Candle Making, Pottery, Ceramics, Latch Hook, Macramé, Metalcraft, Misc. Craft, Wearable Art, Holiday Project, Leathercraft, Reed craft</w:t>
      </w:r>
    </w:p>
    <w:p w:rsidR="002E2E17" w:rsidRDefault="0051446C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:rsidR="002E2E17" w:rsidRDefault="0051446C">
      <w:pPr>
        <w:spacing w:before="0" w:after="0" w:line="259" w:lineRule="auto"/>
        <w:ind w:left="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a0"/>
        <w:tblW w:w="6210" w:type="dxa"/>
        <w:tblLayout w:type="fixed"/>
        <w:tblLook w:val="0400" w:firstRow="0" w:lastRow="0" w:firstColumn="0" w:lastColumn="0" w:noHBand="0" w:noVBand="1"/>
      </w:tblPr>
      <w:tblGrid>
        <w:gridCol w:w="2970"/>
        <w:gridCol w:w="1620"/>
        <w:gridCol w:w="1620"/>
      </w:tblGrid>
      <w:tr w:rsidR="002E2E17">
        <w:trPr>
          <w:trHeight w:val="357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E2E17">
        <w:trPr>
          <w:trHeight w:val="252"/>
        </w:trPr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Level A (Grades 3, 4)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2E2E17">
        <w:trPr>
          <w:trHeight w:val="288"/>
        </w:trPr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Level B (Grades 5, 6)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2E2E17">
        <w:trPr>
          <w:trHeight w:val="288"/>
        </w:trPr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Level C (Grades 7, 8, 9)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2E2E17">
        <w:trPr>
          <w:trHeight w:val="334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Level D (Grades 10, 11, 12)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17" w:rsidRDefault="0051446C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</w:tbl>
    <w:p w:rsidR="002E2E17" w:rsidRDefault="002E2E17">
      <w:pPr>
        <w:ind w:left="0" w:firstLine="720"/>
        <w:rPr>
          <w:sz w:val="32"/>
          <w:szCs w:val="32"/>
        </w:rPr>
      </w:pPr>
    </w:p>
    <w:p w:rsidR="002E2E17" w:rsidRDefault="0051446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may exhibit any art or craft that does not meet exhibit requirements in Fine Arts, Needle Craft, Model Craft or Construction and Architectural Replica.</w:t>
      </w:r>
    </w:p>
    <w:p w:rsidR="002E2E17" w:rsidRDefault="0051446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Exhibitors should be considerate of space. Exhibits too large to safely move or requiring lots of </w:t>
      </w:r>
      <w:r>
        <w:rPr>
          <w:sz w:val="22"/>
          <w:szCs w:val="22"/>
        </w:rPr>
        <w:t>space should be exhibited using photographs and a description of work in a notebook.</w:t>
      </w:r>
    </w:p>
    <w:p w:rsidR="002E2E17" w:rsidRDefault="0051446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arts and craft exhibits must include a </w:t>
      </w:r>
      <w:hyperlink r:id="rId7">
        <w:r>
          <w:rPr>
            <w:color w:val="000000"/>
            <w:sz w:val="22"/>
            <w:szCs w:val="22"/>
            <w:u w:val="single"/>
          </w:rPr>
          <w:t>4-H Craft Information Card, 4-H 618A</w:t>
        </w:r>
      </w:hyperlink>
      <w:r>
        <w:rPr>
          <w:sz w:val="22"/>
          <w:szCs w:val="22"/>
        </w:rPr>
        <w:t xml:space="preserve">. This information </w:t>
      </w:r>
      <w:r>
        <w:rPr>
          <w:sz w:val="22"/>
          <w:szCs w:val="22"/>
        </w:rPr>
        <w:t xml:space="preserve">card is to describe work completed so the judge can more accurately evaluate the exhibit. </w:t>
      </w:r>
    </w:p>
    <w:p w:rsidR="002E2E17" w:rsidRDefault="0051446C">
      <w:pPr>
        <w:ind w:left="0" w:firstLine="720"/>
        <w:rPr>
          <w:color w:val="595959"/>
          <w:sz w:val="22"/>
          <w:szCs w:val="22"/>
        </w:rPr>
      </w:pPr>
      <w:r>
        <w:rPr>
          <w:sz w:val="22"/>
          <w:szCs w:val="22"/>
        </w:rPr>
        <w:t>If multiple pieces make up the exhibit, a photograph of the complete exhibit should be attached to the exhibit so the total exhibit can properly be displayed. For sa</w:t>
      </w:r>
      <w:r>
        <w:rPr>
          <w:sz w:val="22"/>
          <w:szCs w:val="22"/>
        </w:rPr>
        <w:t xml:space="preserve">fety purposes any craft exhibit that resembles a sword, knife, or look-a-like weapon will be judged but will not be displayed. </w:t>
      </w:r>
      <w:r>
        <w:rPr>
          <w:rFonts w:ascii="Arial" w:eastAsia="Arial" w:hAnsi="Arial" w:cs="Arial"/>
          <w:b/>
          <w:color w:val="2D2D2D"/>
          <w:sz w:val="19"/>
          <w:szCs w:val="19"/>
        </w:rPr>
        <w:t xml:space="preserve"> </w:t>
      </w:r>
      <w:r>
        <w:rPr>
          <w:color w:val="2D2D2D"/>
          <w:sz w:val="22"/>
          <w:szCs w:val="22"/>
        </w:rPr>
        <w:t xml:space="preserve">If exhibiting jewelry or a small article, a display may be </w:t>
      </w:r>
      <w:proofErr w:type="gramStart"/>
      <w:r>
        <w:rPr>
          <w:color w:val="2D2D2D"/>
          <w:sz w:val="22"/>
          <w:szCs w:val="22"/>
        </w:rPr>
        <w:t xml:space="preserve">necessary </w:t>
      </w:r>
      <w:r>
        <w:rPr>
          <w:color w:val="595959"/>
          <w:sz w:val="22"/>
          <w:szCs w:val="22"/>
        </w:rPr>
        <w:t>.</w:t>
      </w:r>
      <w:proofErr w:type="gramEnd"/>
      <w:r>
        <w:rPr>
          <w:color w:val="595959"/>
          <w:sz w:val="22"/>
          <w:szCs w:val="22"/>
        </w:rPr>
        <w:t xml:space="preserve"> </w:t>
      </w:r>
      <w:r>
        <w:rPr>
          <w:color w:val="2D2D2D"/>
          <w:sz w:val="22"/>
          <w:szCs w:val="22"/>
        </w:rPr>
        <w:t>Example</w:t>
      </w:r>
      <w:r>
        <w:rPr>
          <w:color w:val="595959"/>
          <w:sz w:val="22"/>
          <w:szCs w:val="22"/>
        </w:rPr>
        <w:t xml:space="preserve">: </w:t>
      </w:r>
      <w:r>
        <w:rPr>
          <w:color w:val="2D2D2D"/>
          <w:sz w:val="22"/>
          <w:szCs w:val="22"/>
        </w:rPr>
        <w:t xml:space="preserve">Use </w:t>
      </w:r>
      <w:r>
        <w:rPr>
          <w:color w:val="424242"/>
          <w:sz w:val="22"/>
          <w:szCs w:val="22"/>
        </w:rPr>
        <w:t xml:space="preserve">the </w:t>
      </w:r>
      <w:r>
        <w:rPr>
          <w:color w:val="2D2D2D"/>
          <w:sz w:val="22"/>
          <w:szCs w:val="22"/>
        </w:rPr>
        <w:t xml:space="preserve">back of an old picture frame that has a </w:t>
      </w:r>
      <w:r>
        <w:rPr>
          <w:color w:val="2D2D2D"/>
          <w:sz w:val="22"/>
          <w:szCs w:val="22"/>
        </w:rPr>
        <w:t>prop on it, cover with stuffing and a colored fabric that will compliment your article</w:t>
      </w:r>
      <w:r>
        <w:rPr>
          <w:color w:val="595959"/>
          <w:sz w:val="22"/>
          <w:szCs w:val="22"/>
        </w:rPr>
        <w:t>.</w:t>
      </w:r>
    </w:p>
    <w:p w:rsidR="002E2E17" w:rsidRDefault="0051446C">
      <w:pPr>
        <w:widowControl w:val="0"/>
        <w:spacing w:before="2" w:after="0"/>
        <w:ind w:left="0" w:right="0" w:firstLine="720"/>
        <w:rPr>
          <w:color w:val="595959"/>
          <w:sz w:val="22"/>
          <w:szCs w:val="22"/>
        </w:rPr>
      </w:pPr>
      <w:r>
        <w:rPr>
          <w:color w:val="2D2D2D"/>
          <w:sz w:val="22"/>
          <w:szCs w:val="22"/>
        </w:rPr>
        <w:t>Wearable Art items are eligible to be modeled in Fashion Revue in the appropriate category.  Contact the Extension Office for further information</w:t>
      </w:r>
      <w:r>
        <w:rPr>
          <w:i/>
          <w:color w:val="2D2D2D"/>
          <w:sz w:val="22"/>
          <w:szCs w:val="22"/>
        </w:rPr>
        <w:t xml:space="preserve">.  </w:t>
      </w:r>
    </w:p>
    <w:p w:rsidR="002E2E17" w:rsidRDefault="0051446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following guidelines are SUGGESTIONS ONLY, based on past project requirements. Exhibits will not be penalized if they deviate from the suggestions. Exhibits should showcase age-appropriate skills of the exhibitor.</w:t>
      </w:r>
    </w:p>
    <w:p w:rsidR="002E2E17" w:rsidRDefault="0051446C">
      <w:pPr>
        <w:ind w:left="0"/>
        <w:rPr>
          <w:sz w:val="32"/>
          <w:szCs w:val="32"/>
        </w:rPr>
      </w:pPr>
      <w:r>
        <w:br w:type="page"/>
      </w:r>
    </w:p>
    <w:p w:rsidR="002E2E17" w:rsidRDefault="0051446C">
      <w:pPr>
        <w:ind w:left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:rsidR="002E2E17" w:rsidRDefault="0051446C">
      <w:pPr>
        <w:ind w:left="0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Level A </w:t>
      </w:r>
      <w:r>
        <w:rPr>
          <w:i/>
          <w:color w:val="000000"/>
          <w:sz w:val="32"/>
          <w:szCs w:val="32"/>
        </w:rPr>
        <w:t>(g</w:t>
      </w:r>
      <w:r>
        <w:rPr>
          <w:i/>
          <w:color w:val="000000"/>
          <w:sz w:val="32"/>
          <w:szCs w:val="32"/>
        </w:rPr>
        <w:t>rades 3-</w:t>
      </w:r>
      <w:r>
        <w:rPr>
          <w:i/>
          <w:sz w:val="32"/>
          <w:szCs w:val="32"/>
        </w:rPr>
        <w:t>4</w:t>
      </w:r>
      <w:r>
        <w:rPr>
          <w:i/>
          <w:color w:val="000000"/>
          <w:sz w:val="32"/>
          <w:szCs w:val="32"/>
        </w:rPr>
        <w:t xml:space="preserve"> suggested)</w:t>
      </w:r>
      <w:r>
        <w:rPr>
          <w:b/>
          <w:color w:val="000000"/>
          <w:sz w:val="32"/>
          <w:szCs w:val="32"/>
        </w:rPr>
        <w:t xml:space="preserve"> </w:t>
      </w:r>
    </w:p>
    <w:p w:rsidR="002E2E17" w:rsidRDefault="0051446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:rsidR="002E2E17" w:rsidRDefault="0051446C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Suggestion: One wearable item you have decorated using paints, ink, fabric, jewels, buttons, ribbons, trim, etc. such as a sweatshirt, tennis shoes, jacket, shirt, pants, skirt, or</w:t>
      </w:r>
      <w:r>
        <w:rPr>
          <w:sz w:val="22"/>
          <w:szCs w:val="22"/>
        </w:rPr>
        <w:t xml:space="preserve"> apron.</w:t>
      </w:r>
    </w:p>
    <w:p w:rsidR="002E2E17" w:rsidRDefault="0051446C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:rsidR="002E2E17" w:rsidRDefault="0051446C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:rsidR="002E2E17" w:rsidRDefault="0051446C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Level B </w:t>
      </w:r>
      <w:r>
        <w:rPr>
          <w:i/>
          <w:color w:val="000000"/>
          <w:sz w:val="32"/>
          <w:szCs w:val="32"/>
        </w:rPr>
        <w:t xml:space="preserve">(grades </w:t>
      </w:r>
      <w:r>
        <w:rPr>
          <w:i/>
          <w:sz w:val="32"/>
          <w:szCs w:val="32"/>
        </w:rPr>
        <w:t>5</w:t>
      </w:r>
      <w:r>
        <w:rPr>
          <w:i/>
          <w:color w:val="000000"/>
          <w:sz w:val="32"/>
          <w:szCs w:val="32"/>
        </w:rPr>
        <w:t>-</w:t>
      </w:r>
      <w:r>
        <w:rPr>
          <w:i/>
          <w:sz w:val="32"/>
          <w:szCs w:val="32"/>
        </w:rPr>
        <w:t>6</w:t>
      </w:r>
      <w:r>
        <w:rPr>
          <w:i/>
          <w:color w:val="000000"/>
          <w:sz w:val="32"/>
          <w:szCs w:val="32"/>
        </w:rPr>
        <w:t xml:space="preserve"> suggested)</w:t>
      </w:r>
    </w:p>
    <w:p w:rsidR="002E2E17" w:rsidRDefault="0051446C">
      <w:pPr>
        <w:ind w:left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:rsidR="002E2E17" w:rsidRDefault="0051446C">
      <w:pPr>
        <w:spacing w:before="0" w:after="4" w:line="249" w:lineRule="auto"/>
        <w:ind w:left="634" w:right="0" w:firstLine="120"/>
        <w:rPr>
          <w:sz w:val="22"/>
          <w:szCs w:val="22"/>
        </w:rPr>
      </w:pPr>
      <w:r>
        <w:rPr>
          <w:sz w:val="22"/>
          <w:szCs w:val="22"/>
        </w:rPr>
        <w:t xml:space="preserve">Suggestion: Build on skills from level A. </w:t>
      </w:r>
    </w:p>
    <w:p w:rsidR="002E2E17" w:rsidRDefault="0051446C">
      <w:pPr>
        <w:spacing w:before="0" w:after="4" w:line="249" w:lineRule="auto"/>
        <w:ind w:left="634" w:right="0" w:firstLine="120"/>
        <w:rPr>
          <w:sz w:val="22"/>
          <w:szCs w:val="22"/>
        </w:rPr>
      </w:pPr>
      <w:r>
        <w:rPr>
          <w:sz w:val="22"/>
          <w:szCs w:val="22"/>
        </w:rPr>
        <w:tab/>
        <w:t>A set of coordinating jewelry.</w:t>
      </w:r>
    </w:p>
    <w:p w:rsidR="002E2E17" w:rsidRDefault="0051446C">
      <w:pPr>
        <w:spacing w:before="0" w:after="0" w:line="241" w:lineRule="auto"/>
        <w:ind w:left="720" w:right="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  on the project.  </w:t>
      </w:r>
    </w:p>
    <w:p w:rsidR="002E2E17" w:rsidRDefault="0051446C">
      <w:pPr>
        <w:spacing w:before="0" w:after="0" w:line="241" w:lineRule="auto"/>
        <w:ind w:left="634" w:right="261" w:firstLin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:rsidR="002E2E17" w:rsidRDefault="0051446C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Level C </w:t>
      </w:r>
      <w:r>
        <w:rPr>
          <w:i/>
          <w:color w:val="000000"/>
          <w:sz w:val="32"/>
          <w:szCs w:val="32"/>
        </w:rPr>
        <w:t xml:space="preserve">(grades </w:t>
      </w:r>
      <w:r>
        <w:rPr>
          <w:i/>
          <w:sz w:val="32"/>
          <w:szCs w:val="32"/>
        </w:rPr>
        <w:t>7-9</w:t>
      </w:r>
      <w:r>
        <w:rPr>
          <w:i/>
          <w:color w:val="000000"/>
          <w:sz w:val="32"/>
          <w:szCs w:val="32"/>
        </w:rPr>
        <w:t xml:space="preserve"> suggested)</w:t>
      </w:r>
    </w:p>
    <w:p w:rsidR="002E2E17" w:rsidRDefault="0051446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:rsidR="002E2E17" w:rsidRDefault="0051446C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Suggestion: Stitched or tie-dyed garment(s). Examples: hand stitches such as cross stitch, embroidery, or s</w:t>
      </w:r>
      <w:r>
        <w:rPr>
          <w:sz w:val="22"/>
          <w:szCs w:val="22"/>
        </w:rPr>
        <w:t>mocking.</w:t>
      </w:r>
    </w:p>
    <w:p w:rsidR="002E2E17" w:rsidRDefault="0051446C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:rsidR="002E2E17" w:rsidRDefault="0051446C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Turn in completed record sheet (4-H 618) in 4-H Record Folder.</w:t>
      </w:r>
    </w:p>
    <w:p w:rsidR="002E2E17" w:rsidRDefault="0051446C">
      <w:pPr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>Level D (grades 10-12 suggested)</w:t>
      </w:r>
    </w:p>
    <w:p w:rsidR="002E2E17" w:rsidRDefault="0051446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</w:t>
      </w:r>
      <w:r>
        <w:rPr>
          <w:sz w:val="22"/>
          <w:szCs w:val="22"/>
        </w:rPr>
        <w:t>iate artwork.</w:t>
      </w:r>
    </w:p>
    <w:p w:rsidR="002E2E17" w:rsidRDefault="0051446C">
      <w:pPr>
        <w:spacing w:before="0" w:after="4" w:line="249" w:lineRule="auto"/>
        <w:ind w:left="634" w:right="0" w:firstLine="120"/>
        <w:rPr>
          <w:sz w:val="22"/>
          <w:szCs w:val="22"/>
        </w:rPr>
      </w:pPr>
      <w:r>
        <w:rPr>
          <w:sz w:val="22"/>
          <w:szCs w:val="22"/>
        </w:rPr>
        <w:t xml:space="preserve">Suggestion: A coordinating set of jewelry, or a coordinating outfit that can be worn. </w:t>
      </w:r>
    </w:p>
    <w:p w:rsidR="002E2E17" w:rsidRDefault="0051446C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:rsidR="002E2E17" w:rsidRDefault="0051446C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</w:t>
      </w:r>
      <w:r>
        <w:rPr>
          <w:sz w:val="22"/>
          <w:szCs w:val="22"/>
        </w:rPr>
        <w:t xml:space="preserve">4-H Record Folder. </w:t>
      </w:r>
    </w:p>
    <w:p w:rsidR="002E2E17" w:rsidRDefault="002E2E17">
      <w:pPr>
        <w:ind w:left="0" w:firstLine="720"/>
        <w:rPr>
          <w:sz w:val="22"/>
          <w:szCs w:val="22"/>
        </w:rPr>
      </w:pPr>
    </w:p>
    <w:sectPr w:rsidR="002E2E17">
      <w:footerReference w:type="default" r:id="rId8"/>
      <w:headerReference w:type="first" r:id="rId9"/>
      <w:footerReference w:type="first" r:id="rId10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446C">
      <w:pPr>
        <w:spacing w:before="0" w:after="0"/>
      </w:pPr>
      <w:r>
        <w:separator/>
      </w:r>
    </w:p>
  </w:endnote>
  <w:endnote w:type="continuationSeparator" w:id="0">
    <w:p w:rsidR="00000000" w:rsidRDefault="005144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17" w:rsidRDefault="005144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17" w:rsidRDefault="0051446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>
      <w:rPr>
        <w:rFonts w:ascii="Libre Franklin Medium" w:eastAsia="Libre Franklin Medium" w:hAnsi="Libre Franklin Medium" w:cs="Libre Franklin Medium"/>
        <w:sz w:val="15"/>
        <w:szCs w:val="15"/>
      </w:rPr>
      <w:t>02/08/2022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] by </w:t>
    </w:r>
    <w:r>
      <w:rPr>
        <w:rFonts w:ascii="Libre Franklin Medium" w:eastAsia="Libre Franklin Medium" w:hAnsi="Libre Franklin Medium" w:cs="Libre Franklin Medium"/>
        <w:sz w:val="15"/>
        <w:szCs w:val="15"/>
      </w:rPr>
      <w:t>Tipton County 4-H Council</w:t>
    </w:r>
  </w:p>
  <w:p w:rsidR="002E2E17" w:rsidRDefault="0051446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2E2E17" w:rsidRDefault="0051446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2E2E17" w:rsidRDefault="0051446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2E2E17" w:rsidRDefault="0051446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446C">
      <w:pPr>
        <w:spacing w:before="0" w:after="0"/>
      </w:pPr>
      <w:r>
        <w:separator/>
      </w:r>
    </w:p>
  </w:footnote>
  <w:footnote w:type="continuationSeparator" w:id="0">
    <w:p w:rsidR="00000000" w:rsidRDefault="005144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17" w:rsidRDefault="005144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4324206" cy="460859"/>
          <wp:effectExtent l="0" t="0" r="0" b="0"/>
          <wp:docPr id="4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17"/>
    <w:rsid w:val="002E2E17"/>
    <w:rsid w:val="005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12D0F-9AA1-4E2B-8699-F9597EA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9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ension.purdue.edu/4-H/_docs/4-H-618A-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Kq7k4FsaVC+RuKtHVw812CADDQ==">AMUW2mUQLrCw1yyPBR6bo9Q2ZEp78SMddo4dXZiKKyfaVYYGQxB8CBayE2cny4P1vESwBWYL79QI0aSOyUXkWGQlL01JwkaH9SP6owxEuoILIa40nt3yrA5uRtP1KA56Tb4IwHDrmtaSCC2RzhsIaRFIM1Qg2D93RaAIuWYCwiPpGVZxUPObzrCVeX3dHx5MiUIuKsuK+0LFv/ONo6H4sh5DXi8XK9L/mOgU1QcFCuIDG3fvjcS5CU0=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2</cp:revision>
  <dcterms:created xsi:type="dcterms:W3CDTF">2022-02-22T17:39:00Z</dcterms:created>
  <dcterms:modified xsi:type="dcterms:W3CDTF">2022-02-22T17:39:00Z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