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ED" w:rsidRPr="004B1107" w:rsidRDefault="005C20ED" w:rsidP="005C20ED">
      <w:pPr>
        <w:spacing w:after="0" w:line="240" w:lineRule="auto"/>
        <w:rPr>
          <w:sz w:val="24"/>
          <w:szCs w:val="24"/>
        </w:rPr>
      </w:pPr>
    </w:p>
    <w:p w:rsidR="00C17349" w:rsidRPr="004B1107" w:rsidRDefault="00C17349" w:rsidP="00C17349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E0383" w:rsidRPr="004B1107" w:rsidRDefault="001E6058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>What are four types of careers in the animal science field?</w:t>
      </w:r>
    </w:p>
    <w:p w:rsidR="00023F9E" w:rsidRPr="004B1107" w:rsidRDefault="00B54A5E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023F9E" w:rsidRPr="004B1107" w:rsidRDefault="00B54A5E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023F9E" w:rsidRPr="004B1107" w:rsidRDefault="00B54A5E" w:rsidP="00A25475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023F9E" w:rsidRPr="004B1107" w:rsidRDefault="00B54A5E" w:rsidP="00B54A5E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A25475" w:rsidRPr="004B1107" w:rsidRDefault="00A25475" w:rsidP="00A2547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E6058" w:rsidRPr="004B1107" w:rsidRDefault="001E6058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 xml:space="preserve">True or False?  Understanding animal behavior is not important in preventing accidents.  </w:t>
      </w:r>
    </w:p>
    <w:p w:rsidR="001E6058" w:rsidRPr="004B1107" w:rsidRDefault="001E6058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 xml:space="preserve">True or False?  Sheep are color blind but have good depth perception. </w:t>
      </w:r>
    </w:p>
    <w:p w:rsidR="00A25475" w:rsidRPr="004B1107" w:rsidRDefault="001E6058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>True or False?  Sheep have a strong territorial instinct and removing them from their homeland area can cause them to react unexpectedly.</w:t>
      </w:r>
      <w:r w:rsidR="00A25475" w:rsidRPr="004B1107">
        <w:rPr>
          <w:rFonts w:ascii="Arial" w:hAnsi="Arial" w:cs="Arial"/>
          <w:sz w:val="24"/>
          <w:szCs w:val="24"/>
        </w:rPr>
        <w:t xml:space="preserve"> </w:t>
      </w:r>
    </w:p>
    <w:p w:rsidR="008671C3" w:rsidRPr="004B1107" w:rsidRDefault="008671C3" w:rsidP="008671C3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:rsidR="008671C3" w:rsidRPr="004B1107" w:rsidRDefault="008671C3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>What is a zoonotic disease?</w:t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</w:rPr>
        <w:t xml:space="preserve"> </w:t>
      </w:r>
    </w:p>
    <w:p w:rsidR="008671C3" w:rsidRPr="004B1107" w:rsidRDefault="008671C3" w:rsidP="008671C3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p w:rsidR="008671C3" w:rsidRPr="004B1107" w:rsidRDefault="008671C3" w:rsidP="00A25475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 xml:space="preserve">List five zoonotic diseases. </w:t>
      </w:r>
    </w:p>
    <w:p w:rsidR="008671C3" w:rsidRPr="004B1107" w:rsidRDefault="00B54A5E" w:rsidP="008671C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B54A5E" w:rsidP="00B54A5E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B54A5E" w:rsidP="008671C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B54A5E" w:rsidP="008671C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B54A5E" w:rsidP="008671C3">
      <w:pPr>
        <w:pStyle w:val="ListParagraph"/>
        <w:numPr>
          <w:ilvl w:val="1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  <w:r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8671C3" w:rsidP="008671C3">
      <w:pPr>
        <w:pStyle w:val="ListParagraph"/>
        <w:spacing w:after="0" w:line="360" w:lineRule="auto"/>
        <w:ind w:left="990"/>
        <w:rPr>
          <w:rFonts w:ascii="Arial" w:hAnsi="Arial" w:cs="Arial"/>
          <w:sz w:val="24"/>
          <w:szCs w:val="24"/>
          <w:u w:val="single"/>
        </w:rPr>
      </w:pPr>
    </w:p>
    <w:p w:rsidR="008671C3" w:rsidRPr="004B1107" w:rsidRDefault="008671C3" w:rsidP="00867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</w:rPr>
        <w:t xml:space="preserve">What is a withdrawal time? </w:t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</w:p>
    <w:p w:rsidR="008671C3" w:rsidRPr="004B1107" w:rsidRDefault="008671C3" w:rsidP="00867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</w:rPr>
        <w:t xml:space="preserve">What is extra-label drug use?  </w:t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  <w:r w:rsidR="00B54A5E" w:rsidRPr="004B1107">
        <w:rPr>
          <w:rFonts w:ascii="Arial" w:hAnsi="Arial" w:cs="Arial"/>
          <w:sz w:val="24"/>
          <w:szCs w:val="24"/>
          <w:u w:val="single"/>
        </w:rPr>
        <w:tab/>
      </w:r>
    </w:p>
    <w:p w:rsidR="00B54A5E" w:rsidRPr="004B1107" w:rsidRDefault="00B54A5E" w:rsidP="00867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  <w:sectPr w:rsidR="00B54A5E" w:rsidRPr="004B1107" w:rsidSect="008671C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:rsidR="008671C3" w:rsidRPr="004B1107" w:rsidRDefault="008671C3" w:rsidP="008671C3">
      <w:pPr>
        <w:pStyle w:val="ListParagraph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4B1107">
        <w:rPr>
          <w:rFonts w:ascii="Arial" w:hAnsi="Arial" w:cs="Arial"/>
          <w:sz w:val="24"/>
          <w:szCs w:val="24"/>
        </w:rPr>
        <w:lastRenderedPageBreak/>
        <w:t>Complete the treatment record below using the information provided</w:t>
      </w:r>
      <w:r w:rsidR="00FB05B7" w:rsidRPr="004B1107">
        <w:rPr>
          <w:rFonts w:ascii="Arial" w:hAnsi="Arial" w:cs="Arial"/>
          <w:sz w:val="24"/>
          <w:szCs w:val="24"/>
        </w:rPr>
        <w:t xml:space="preserve"> below</w:t>
      </w:r>
      <w:r w:rsidRPr="004B1107">
        <w:rPr>
          <w:rFonts w:ascii="Arial" w:hAnsi="Arial" w:cs="Arial"/>
          <w:sz w:val="24"/>
          <w:szCs w:val="24"/>
        </w:rPr>
        <w:t>.</w:t>
      </w:r>
    </w:p>
    <w:p w:rsidR="00727F4D" w:rsidRPr="004B1107" w:rsidRDefault="00727F4D" w:rsidP="00D777ED">
      <w:pPr>
        <w:pStyle w:val="ListParagraph"/>
        <w:spacing w:after="0"/>
        <w:ind w:left="270"/>
        <w:rPr>
          <w:rFonts w:ascii="Arial" w:hAnsi="Arial" w:cs="Arial"/>
          <w:sz w:val="24"/>
          <w:szCs w:val="24"/>
        </w:rPr>
      </w:pPr>
    </w:p>
    <w:p w:rsidR="00E27A6C" w:rsidRPr="004B1107" w:rsidRDefault="00E27A6C" w:rsidP="00D777ED">
      <w:pPr>
        <w:pStyle w:val="ListParagraph"/>
        <w:spacing w:after="0"/>
        <w:ind w:left="270"/>
        <w:rPr>
          <w:rFonts w:ascii="Arial" w:hAnsi="Arial" w:cs="Arial"/>
          <w:i/>
          <w:sz w:val="24"/>
          <w:szCs w:val="24"/>
        </w:rPr>
      </w:pPr>
      <w:r w:rsidRPr="004B1107">
        <w:rPr>
          <w:rFonts w:ascii="Arial" w:hAnsi="Arial" w:cs="Arial"/>
          <w:i/>
          <w:sz w:val="24"/>
          <w:szCs w:val="24"/>
        </w:rPr>
        <w:t>At 5:00 pm on June 1</w:t>
      </w:r>
      <w:r w:rsidR="00D777ED" w:rsidRPr="004B1107">
        <w:rPr>
          <w:rFonts w:ascii="Arial" w:hAnsi="Arial" w:cs="Arial"/>
          <w:i/>
          <w:sz w:val="24"/>
          <w:szCs w:val="24"/>
        </w:rPr>
        <w:t>, 2014</w:t>
      </w:r>
      <w:r w:rsidRPr="004B1107">
        <w:rPr>
          <w:rFonts w:ascii="Arial" w:hAnsi="Arial" w:cs="Arial"/>
          <w:i/>
          <w:sz w:val="24"/>
          <w:szCs w:val="24"/>
        </w:rPr>
        <w:t xml:space="preserve"> Chris Clover treated his 4-H Market Lamb “Otis” with an ear tag number of </w:t>
      </w:r>
      <w:r w:rsidR="00BF2B2F" w:rsidRPr="004B1107">
        <w:rPr>
          <w:rFonts w:ascii="Arial" w:hAnsi="Arial" w:cs="Arial"/>
          <w:i/>
          <w:sz w:val="24"/>
          <w:szCs w:val="24"/>
        </w:rPr>
        <w:t>“</w:t>
      </w:r>
      <w:r w:rsidRPr="004B1107">
        <w:rPr>
          <w:rFonts w:ascii="Arial" w:hAnsi="Arial" w:cs="Arial"/>
          <w:i/>
          <w:sz w:val="24"/>
          <w:szCs w:val="24"/>
        </w:rPr>
        <w:t>24123</w:t>
      </w:r>
      <w:r w:rsidR="00BF2B2F" w:rsidRPr="004B1107">
        <w:rPr>
          <w:rFonts w:ascii="Arial" w:hAnsi="Arial" w:cs="Arial"/>
          <w:i/>
          <w:sz w:val="24"/>
          <w:szCs w:val="24"/>
        </w:rPr>
        <w:t>”</w:t>
      </w:r>
      <w:r w:rsidRPr="004B1107">
        <w:rPr>
          <w:rFonts w:ascii="Arial" w:hAnsi="Arial" w:cs="Arial"/>
          <w:i/>
          <w:sz w:val="24"/>
          <w:szCs w:val="24"/>
        </w:rPr>
        <w:t xml:space="preserve"> for foot rot. The medicine was prescribed </w:t>
      </w:r>
      <w:r w:rsidR="00D777ED" w:rsidRPr="004B1107">
        <w:rPr>
          <w:rFonts w:ascii="Arial" w:hAnsi="Arial" w:cs="Arial"/>
          <w:i/>
          <w:sz w:val="24"/>
          <w:szCs w:val="24"/>
        </w:rPr>
        <w:t xml:space="preserve">yesterday </w:t>
      </w:r>
      <w:r w:rsidRPr="004B1107">
        <w:rPr>
          <w:rFonts w:ascii="Arial" w:hAnsi="Arial" w:cs="Arial"/>
          <w:i/>
          <w:sz w:val="24"/>
          <w:szCs w:val="24"/>
        </w:rPr>
        <w:t>by his veterinarian Dr. Best DVM</w:t>
      </w:r>
      <w:r w:rsidR="00FB05B7" w:rsidRPr="004B1107">
        <w:rPr>
          <w:rFonts w:ascii="Arial" w:hAnsi="Arial" w:cs="Arial"/>
          <w:i/>
          <w:sz w:val="24"/>
          <w:szCs w:val="24"/>
        </w:rPr>
        <w:t>.  Otis weighs about 100 pounds and recovered from the disease</w:t>
      </w:r>
      <w:r w:rsidR="00BF2B2F" w:rsidRPr="004B1107">
        <w:rPr>
          <w:rFonts w:ascii="Arial" w:hAnsi="Arial" w:cs="Arial"/>
          <w:i/>
          <w:sz w:val="24"/>
          <w:szCs w:val="24"/>
        </w:rPr>
        <w:t xml:space="preserve"> after treatment</w:t>
      </w:r>
      <w:r w:rsidR="00FB05B7" w:rsidRPr="004B1107">
        <w:rPr>
          <w:rFonts w:ascii="Arial" w:hAnsi="Arial" w:cs="Arial"/>
          <w:i/>
          <w:sz w:val="24"/>
          <w:szCs w:val="24"/>
        </w:rPr>
        <w:t>.</w:t>
      </w:r>
    </w:p>
    <w:p w:rsidR="00E27A6C" w:rsidRPr="004B1107" w:rsidRDefault="00FB05B7" w:rsidP="00E27A6C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FDAEE8" wp14:editId="5F2BC92E">
                <wp:simplePos x="0" y="0"/>
                <wp:positionH relativeFrom="column">
                  <wp:posOffset>1892300</wp:posOffset>
                </wp:positionH>
                <wp:positionV relativeFrom="paragraph">
                  <wp:posOffset>180340</wp:posOffset>
                </wp:positionV>
                <wp:extent cx="4311650" cy="2571750"/>
                <wp:effectExtent l="133350" t="114300" r="146050" b="1905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E27A6C" w:rsidRPr="00D777ED" w:rsidRDefault="00E27A6C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</w:pPr>
                            <w:r w:rsidRPr="00D777ED"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>Dr. I.M. Best</w:t>
                            </w:r>
                          </w:p>
                          <w:p w:rsidR="00E27A6C" w:rsidRPr="00D777ED" w:rsidRDefault="00E27A6C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</w:pPr>
                            <w:r w:rsidRPr="00D777ED"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>1902 Green Street</w:t>
                            </w:r>
                          </w:p>
                          <w:p w:rsidR="00E27A6C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jc w:val="center"/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>Cloverto</w:t>
                            </w:r>
                            <w:r w:rsidRPr="00D777ED"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 xml:space="preserve">n </w:t>
                            </w:r>
                            <w:r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>USA</w:t>
                            </w:r>
                            <w:r w:rsidRPr="00D777ED">
                              <w:rPr>
                                <w:rFonts w:ascii="Segoe UI Semibold" w:hAnsi="Segoe UI Semibold" w:cs="Arial"/>
                                <w:sz w:val="24"/>
                                <w:szCs w:val="24"/>
                              </w:rPr>
                              <w:t xml:space="preserve"> 12345</w:t>
                            </w:r>
                          </w:p>
                          <w:p w:rsidR="00E27A6C" w:rsidRPr="00D777ED" w:rsidRDefault="00E27A6C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27A6C" w:rsidRPr="00D777ED" w:rsidRDefault="00E27A6C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Owner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Chris Clover</w:t>
                            </w:r>
                            <w:r w:rsidR="00D777ED"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 w:rsidR="00D777ED"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77ED"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Date:  </w:t>
                            </w:r>
                            <w:r w:rsidR="00D777ED"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May 31, 2014</w:t>
                            </w:r>
                          </w:p>
                          <w:p w:rsidR="00E27A6C" w:rsidRPr="00D777ED" w:rsidRDefault="00E27A6C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Animal ID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Lamb 24123</w:t>
                            </w:r>
                            <w:r w:rsid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Indications:  </w:t>
                            </w:r>
                            <w:r w:rsidR="00D777ED"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Foot Rot</w:t>
                            </w:r>
                          </w:p>
                          <w:p w:rsidR="00D777ED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Give 5 ml (cc) intramuscularly on June 1</w:t>
                            </w:r>
                          </w:p>
                          <w:p w:rsidR="00D777ED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Precautions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Avoid the muscle tissue of high carcass value.</w:t>
                            </w:r>
                          </w:p>
                          <w:p w:rsidR="00D777ED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WARNING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USE OF THIS DRUG MUST BE DISCONTINUED FOR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10 DAYS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BEFORE SLAUGHTER OR MARKET FOR FOOD.</w:t>
                            </w:r>
                          </w:p>
                          <w:p w:rsidR="00D777ED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Product/Active Ingredients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Biomycin</w:t>
                            </w:r>
                          </w:p>
                          <w:p w:rsidR="00D777ED" w:rsidRPr="00D777ED" w:rsidRDefault="00D777ED" w:rsidP="00D777ED">
                            <w:pPr>
                              <w:pStyle w:val="ListParagraph"/>
                              <w:spacing w:after="0" w:line="240" w:lineRule="auto"/>
                              <w:ind w:left="27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777E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Expires</w:t>
                            </w:r>
                            <w:r w:rsidRPr="00D777E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 </w:t>
                            </w:r>
                            <w:r w:rsidRPr="00D777ED"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September 1</w:t>
                            </w:r>
                            <w:r>
                              <w:rPr>
                                <w:rFonts w:ascii="Segoe Print" w:hAnsi="Segoe Print" w:cs="Arial"/>
                                <w:sz w:val="20"/>
                                <w:szCs w:val="20"/>
                                <w:u w:val="single"/>
                              </w:rPr>
                              <w:t>, 2014</w:t>
                            </w:r>
                          </w:p>
                          <w:p w:rsidR="00E27A6C" w:rsidRDefault="00E27A6C" w:rsidP="00E27A6C">
                            <w:pPr>
                              <w:pStyle w:val="ListParagraph"/>
                              <w:spacing w:after="0" w:line="360" w:lineRule="auto"/>
                              <w:ind w:left="27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7A6C" w:rsidRDefault="00E27A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DAE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pt;margin-top:14.2pt;width:339.5pt;height:2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" strokecolor="#0d0d0d [3069]">
                <v:shadow on="t" color="black" offset="0,1pt"/>
                <v:textbox>
                  <w:txbxContent>
                    <w:p w:rsidR="00E27A6C" w:rsidRPr="00D777ED" w:rsidRDefault="00E27A6C" w:rsidP="00D777ED">
                      <w:pPr>
                        <w:pStyle w:val="ListParagraph"/>
                        <w:spacing w:after="0" w:line="240" w:lineRule="auto"/>
                        <w:ind w:left="270"/>
                        <w:jc w:val="center"/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</w:pPr>
                      <w:r w:rsidRPr="00D777ED"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>Dr. I.M. Best</w:t>
                      </w:r>
                    </w:p>
                    <w:p w:rsidR="00E27A6C" w:rsidRPr="00D777ED" w:rsidRDefault="00E27A6C" w:rsidP="00D777ED">
                      <w:pPr>
                        <w:pStyle w:val="ListParagraph"/>
                        <w:spacing w:after="0" w:line="240" w:lineRule="auto"/>
                        <w:ind w:left="270"/>
                        <w:jc w:val="center"/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</w:pPr>
                      <w:r w:rsidRPr="00D777ED"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>1902 Green Street</w:t>
                      </w:r>
                    </w:p>
                    <w:p w:rsidR="00E27A6C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jc w:val="center"/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>Cloverto</w:t>
                      </w:r>
                      <w:r w:rsidRPr="00D777ED"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D777ED"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>USA</w:t>
                      </w:r>
                      <w:r w:rsidRPr="00D777ED">
                        <w:rPr>
                          <w:rFonts w:ascii="Segoe UI Semibold" w:hAnsi="Segoe UI Semibold" w:cs="Arial"/>
                          <w:sz w:val="24"/>
                          <w:szCs w:val="24"/>
                        </w:rPr>
                        <w:t xml:space="preserve"> 12345</w:t>
                      </w:r>
                    </w:p>
                    <w:p w:rsidR="00E27A6C" w:rsidRPr="00D777ED" w:rsidRDefault="00E27A6C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E27A6C" w:rsidRPr="00D777ED" w:rsidRDefault="00E27A6C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Owner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Chris Clover</w:t>
                      </w:r>
                      <w:r w:rsidR="00D777ED"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ab/>
                      </w:r>
                      <w:r w:rsidR="00D777ED"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77ED"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Date:  </w:t>
                      </w:r>
                      <w:r w:rsidR="00D777ED"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May 31, 2014</w:t>
                      </w:r>
                    </w:p>
                    <w:p w:rsidR="00E27A6C" w:rsidRPr="00D777ED" w:rsidRDefault="00E27A6C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Animal ID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Lamb 24123</w:t>
                      </w:r>
                      <w:r w:rsid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Indications:  </w:t>
                      </w:r>
                      <w:r w:rsidR="00D777ED"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Foot Rot</w:t>
                      </w:r>
                    </w:p>
                    <w:p w:rsidR="00D777ED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Directions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Give 5 ml (cc) intramuscularly on June 1</w:t>
                      </w:r>
                    </w:p>
                    <w:p w:rsidR="00D777ED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Precautions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Avoid the muscle tissue of high carcass value.</w:t>
                      </w:r>
                    </w:p>
                    <w:p w:rsidR="00D777ED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WARNING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USE OF THIS DRUG MUST BE DISCONTINUED FOR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10 DAYS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BEFORE SLAUGHTER OR MARKET FOR FOOD.</w:t>
                      </w:r>
                    </w:p>
                    <w:p w:rsidR="00D777ED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Product/Active Ingredients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proofErr w:type="spellStart"/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Biomycin</w:t>
                      </w:r>
                      <w:proofErr w:type="spellEnd"/>
                    </w:p>
                    <w:p w:rsidR="00D777ED" w:rsidRPr="00D777ED" w:rsidRDefault="00D777ED" w:rsidP="00D777ED">
                      <w:pPr>
                        <w:pStyle w:val="ListParagraph"/>
                        <w:spacing w:after="0" w:line="240" w:lineRule="auto"/>
                        <w:ind w:left="27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777E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Expires</w:t>
                      </w:r>
                      <w:r w:rsidRPr="00D777E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 </w:t>
                      </w:r>
                      <w:r w:rsidRPr="00D777ED"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September 1</w:t>
                      </w:r>
                      <w:r>
                        <w:rPr>
                          <w:rFonts w:ascii="Segoe Print" w:hAnsi="Segoe Print" w:cs="Arial"/>
                          <w:sz w:val="20"/>
                          <w:szCs w:val="20"/>
                          <w:u w:val="single"/>
                        </w:rPr>
                        <w:t>, 2014</w:t>
                      </w:r>
                    </w:p>
                    <w:p w:rsidR="00E27A6C" w:rsidRDefault="00E27A6C" w:rsidP="00E27A6C">
                      <w:pPr>
                        <w:pStyle w:val="ListParagraph"/>
                        <w:spacing w:after="0" w:line="360" w:lineRule="auto"/>
                        <w:ind w:left="27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7A6C" w:rsidRDefault="00E27A6C"/>
                  </w:txbxContent>
                </v:textbox>
                <w10:wrap type="square"/>
              </v:shape>
            </w:pict>
          </mc:Fallback>
        </mc:AlternateContent>
      </w:r>
    </w:p>
    <w:p w:rsidR="00E27A6C" w:rsidRPr="004B1107" w:rsidRDefault="00FB05B7" w:rsidP="00E27A6C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 xml:space="preserve">Bottle Label </w:t>
      </w:r>
      <w:r w:rsidRPr="004B1107">
        <w:rPr>
          <w:rFonts w:ascii="Arial" w:hAnsi="Arial" w:cs="Arial"/>
          <w:sz w:val="24"/>
          <w:szCs w:val="24"/>
        </w:rPr>
        <w:sym w:font="Wingdings" w:char="F0E0"/>
      </w:r>
    </w:p>
    <w:p w:rsidR="00E27A6C" w:rsidRPr="004B1107" w:rsidRDefault="00E27A6C" w:rsidP="00E27A6C">
      <w:pPr>
        <w:pStyle w:val="ListParagraph"/>
        <w:spacing w:after="0" w:line="360" w:lineRule="auto"/>
        <w:ind w:left="270"/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9"/>
        <w:tblW w:w="0" w:type="auto"/>
        <w:tblLook w:val="04A0" w:firstRow="1" w:lastRow="0" w:firstColumn="1" w:lastColumn="0" w:noHBand="0" w:noVBand="1"/>
      </w:tblPr>
      <w:tblGrid>
        <w:gridCol w:w="394"/>
        <w:gridCol w:w="394"/>
        <w:gridCol w:w="394"/>
        <w:gridCol w:w="394"/>
        <w:gridCol w:w="394"/>
        <w:gridCol w:w="394"/>
        <w:gridCol w:w="394"/>
      </w:tblGrid>
      <w:tr w:rsidR="004B1107" w:rsidRPr="004B1107" w:rsidTr="00FB05B7">
        <w:trPr>
          <w:trHeight w:val="374"/>
        </w:trPr>
        <w:tc>
          <w:tcPr>
            <w:tcW w:w="2758" w:type="dxa"/>
            <w:gridSpan w:val="7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June 2014</w:t>
            </w:r>
          </w:p>
        </w:tc>
      </w:tr>
      <w:tr w:rsidR="004B1107" w:rsidRPr="004B1107" w:rsidTr="00FB05B7">
        <w:trPr>
          <w:trHeight w:val="361"/>
        </w:trPr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4B1107" w:rsidRPr="004B1107" w:rsidTr="00FB05B7">
        <w:trPr>
          <w:trHeight w:val="374"/>
        </w:trPr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4B1107" w:rsidRPr="004B1107" w:rsidTr="00FB05B7">
        <w:trPr>
          <w:trHeight w:val="361"/>
        </w:trPr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4B1107" w:rsidRPr="004B1107" w:rsidTr="00FB05B7">
        <w:trPr>
          <w:trHeight w:val="374"/>
        </w:trPr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28</w:t>
            </w:r>
          </w:p>
        </w:tc>
      </w:tr>
      <w:tr w:rsidR="004B1107" w:rsidRPr="004B1107" w:rsidTr="00FB05B7">
        <w:trPr>
          <w:trHeight w:val="374"/>
        </w:trPr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4B1107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dxa"/>
          </w:tcPr>
          <w:p w:rsidR="00FB05B7" w:rsidRPr="004B1107" w:rsidRDefault="00FB05B7" w:rsidP="00FB05B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B05B7" w:rsidRPr="004B1107" w:rsidRDefault="00FB05B7" w:rsidP="00AE0517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B05B7" w:rsidRPr="004B1107" w:rsidRDefault="00FB05B7" w:rsidP="00AE0517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FB05B7" w:rsidRPr="004B1107" w:rsidRDefault="00FB05B7" w:rsidP="00AE0517">
      <w:pPr>
        <w:pStyle w:val="ListParagraph"/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:rsidR="00A520A8" w:rsidRPr="004B1107" w:rsidRDefault="00FB05B7" w:rsidP="00FB05B7">
      <w:pPr>
        <w:pStyle w:val="ListParagraph"/>
        <w:spacing w:after="0" w:line="360" w:lineRule="auto"/>
        <w:ind w:left="0"/>
        <w:rPr>
          <w:rFonts w:ascii="Arial" w:hAnsi="Arial" w:cs="Arial"/>
          <w:sz w:val="24"/>
          <w:szCs w:val="24"/>
        </w:rPr>
      </w:pPr>
      <w:r w:rsidRPr="004B1107">
        <w:rPr>
          <w:rFonts w:ascii="Arial" w:hAnsi="Arial" w:cs="Arial"/>
          <w:sz w:val="24"/>
          <w:szCs w:val="24"/>
        </w:rPr>
        <w:t>Treatment Record</w:t>
      </w:r>
    </w:p>
    <w:tbl>
      <w:tblPr>
        <w:tblStyle w:val="TableGrid"/>
        <w:tblW w:w="10440" w:type="dxa"/>
        <w:tblInd w:w="-275" w:type="dxa"/>
        <w:tblLook w:val="04A0" w:firstRow="1" w:lastRow="0" w:firstColumn="1" w:lastColumn="0" w:noHBand="0" w:noVBand="1"/>
      </w:tblPr>
      <w:tblGrid>
        <w:gridCol w:w="920"/>
        <w:gridCol w:w="750"/>
        <w:gridCol w:w="865"/>
        <w:gridCol w:w="884"/>
        <w:gridCol w:w="1266"/>
        <w:gridCol w:w="920"/>
        <w:gridCol w:w="1001"/>
        <w:gridCol w:w="1481"/>
        <w:gridCol w:w="1001"/>
        <w:gridCol w:w="1352"/>
      </w:tblGrid>
      <w:tr w:rsidR="004B1107" w:rsidRPr="004B1107" w:rsidTr="00FB05B7">
        <w:tc>
          <w:tcPr>
            <w:tcW w:w="920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Treatment Date &amp; Time</w:t>
            </w:r>
          </w:p>
        </w:tc>
        <w:tc>
          <w:tcPr>
            <w:tcW w:w="740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Animal ID</w:t>
            </w:r>
          </w:p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(Name, Species, Tag)</w:t>
            </w:r>
          </w:p>
        </w:tc>
        <w:tc>
          <w:tcPr>
            <w:tcW w:w="850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Condition Being Treated</w:t>
            </w:r>
          </w:p>
        </w:tc>
        <w:tc>
          <w:tcPr>
            <w:tcW w:w="869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Estimated Weight</w:t>
            </w:r>
          </w:p>
        </w:tc>
        <w:tc>
          <w:tcPr>
            <w:tcW w:w="1234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Treatment Given (Medication Dispensed, Amount and Route of Administration)</w:t>
            </w:r>
          </w:p>
        </w:tc>
        <w:tc>
          <w:tcPr>
            <w:tcW w:w="905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Person Who Gave Treatment</w:t>
            </w:r>
          </w:p>
        </w:tc>
        <w:tc>
          <w:tcPr>
            <w:tcW w:w="977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Withdrawal Time</w:t>
            </w:r>
          </w:p>
        </w:tc>
        <w:tc>
          <w:tcPr>
            <w:tcW w:w="1449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Results/Comments (recovered, sold or died)</w:t>
            </w:r>
          </w:p>
        </w:tc>
        <w:tc>
          <w:tcPr>
            <w:tcW w:w="977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Date and Time Withdrawal Complete</w:t>
            </w:r>
          </w:p>
        </w:tc>
        <w:tc>
          <w:tcPr>
            <w:tcW w:w="1519" w:type="dxa"/>
          </w:tcPr>
          <w:p w:rsidR="00FB05B7" w:rsidRPr="004B1107" w:rsidRDefault="00FB05B7" w:rsidP="00FB05B7">
            <w:pPr>
              <w:pStyle w:val="ListParagraph"/>
              <w:ind w:left="0"/>
              <w:rPr>
                <w:rFonts w:cs="Arial"/>
                <w:b/>
                <w:sz w:val="16"/>
                <w:szCs w:val="16"/>
              </w:rPr>
            </w:pPr>
            <w:r w:rsidRPr="004B1107">
              <w:rPr>
                <w:rFonts w:cs="Arial"/>
                <w:b/>
                <w:sz w:val="16"/>
                <w:szCs w:val="16"/>
              </w:rPr>
              <w:t>If this is an extra label or Rx drug, list the vet’s name and contact info</w:t>
            </w:r>
          </w:p>
        </w:tc>
      </w:tr>
      <w:tr w:rsidR="004B1107" w:rsidRPr="004B1107" w:rsidTr="00FB05B7">
        <w:trPr>
          <w:trHeight w:val="2798"/>
        </w:trPr>
        <w:tc>
          <w:tcPr>
            <w:tcW w:w="920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0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9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4" w:type="dxa"/>
          </w:tcPr>
          <w:p w:rsidR="00BF2B2F" w:rsidRPr="004B1107" w:rsidRDefault="00BF2B2F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5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</w:tcPr>
          <w:p w:rsidR="00FB05B7" w:rsidRPr="004B1107" w:rsidRDefault="00FB05B7" w:rsidP="00AE0517">
            <w:pPr>
              <w:pStyle w:val="ListParagraph"/>
              <w:spacing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77ED" w:rsidRPr="004B1107" w:rsidRDefault="00D777ED" w:rsidP="00FB05B7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sectPr w:rsidR="00D777ED" w:rsidRPr="004B1107" w:rsidSect="00B54A5E"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187" w:rsidRDefault="00050187" w:rsidP="00D9012D">
      <w:pPr>
        <w:spacing w:after="0" w:line="240" w:lineRule="auto"/>
      </w:pPr>
      <w:r>
        <w:separator/>
      </w:r>
    </w:p>
  </w:endnote>
  <w:endnote w:type="continuationSeparator" w:id="0">
    <w:p w:rsidR="00050187" w:rsidRDefault="00050187" w:rsidP="00D9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07" w:rsidRDefault="004B1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1F352C" w:rsidRDefault="001F352C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6C41D6E" wp14:editId="5CAA0A5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4435E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B74919" w:rsidRPr="00B74919">
      <w:rPr>
        <w:sz w:val="20"/>
      </w:rPr>
      <w:t xml:space="preserve">Answers can be found in the OSU </w:t>
    </w:r>
    <w:r w:rsidR="00903FC9">
      <w:rPr>
        <w:sz w:val="20"/>
      </w:rPr>
      <w:t>Sheep</w:t>
    </w:r>
    <w:r w:rsidR="00B74919" w:rsidRPr="00B74919">
      <w:rPr>
        <w:sz w:val="20"/>
      </w:rPr>
      <w:t xml:space="preserve"> Resource </w:t>
    </w:r>
    <w:r w:rsidR="00903FC9">
      <w:rPr>
        <w:sz w:val="20"/>
      </w:rPr>
      <w:t>Handbook – 4-H 194</w:t>
    </w:r>
    <w:r w:rsidR="00B74919" w:rsidRPr="00B74919">
      <w:rPr>
        <w:sz w:val="20"/>
      </w:rPr>
      <w:t>R.</w:t>
    </w:r>
    <w:r w:rsidR="00B74919">
      <w:rPr>
        <w:sz w:val="20"/>
      </w:rPr>
      <w:br/>
    </w:r>
    <w:r w:rsidR="00B74919">
      <w:rPr>
        <w:rFonts w:ascii="Arial Narrow" w:hAnsi="Arial Narrow" w:cs="Arial"/>
        <w:sz w:val="16"/>
        <w:szCs w:val="16"/>
      </w:rPr>
      <w:br/>
    </w:r>
    <w:r w:rsidR="00B74919"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:rsidR="00B74919" w:rsidRPr="001F352C" w:rsidRDefault="00B74919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07" w:rsidRDefault="004B1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187" w:rsidRDefault="00050187" w:rsidP="00D9012D">
      <w:pPr>
        <w:spacing w:after="0" w:line="240" w:lineRule="auto"/>
      </w:pPr>
      <w:r>
        <w:separator/>
      </w:r>
    </w:p>
  </w:footnote>
  <w:footnote w:type="continuationSeparator" w:id="0">
    <w:p w:rsidR="00050187" w:rsidRDefault="00050187" w:rsidP="00D9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07" w:rsidRDefault="004B1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19" w:rsidRPr="00815547" w:rsidRDefault="00B74919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257DF883" wp14:editId="6CB3823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8F681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93D1C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:rsidR="00B74919" w:rsidRPr="00815547" w:rsidRDefault="00B74919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3D969261" wp14:editId="547A6163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5F6FE1C" wp14:editId="1F7F6EA3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4919" w:rsidRPr="006B02E7" w:rsidRDefault="00B74919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93D1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 w:rsidR="001F352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93D1C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:rsidR="00B74919" w:rsidRPr="006B02E7" w:rsidRDefault="00B74919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:rsidR="00B74919" w:rsidRPr="006B02E7" w:rsidRDefault="00B74919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F6FE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:rsidR="00B74919" w:rsidRPr="006B02E7" w:rsidRDefault="00B74919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93D1C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 w:rsidR="001F352C"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93D1C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:rsidR="00B74919" w:rsidRPr="006B02E7" w:rsidRDefault="00B74919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:rsidR="00B74919" w:rsidRPr="006B02E7" w:rsidRDefault="00B74919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1C52FE">
      <w:rPr>
        <w:rFonts w:ascii="Franklin Gothic Book" w:hAnsi="Franklin Gothic Book"/>
        <w:sz w:val="32"/>
      </w:rPr>
      <w:t>SHEEP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1E6058">
      <w:rPr>
        <w:rFonts w:ascii="Franklin Gothic Book" w:hAnsi="Franklin Gothic Book"/>
        <w:sz w:val="28"/>
      </w:rPr>
      <w:t>8</w:t>
    </w:r>
    <w:r w:rsidR="00B4381C">
      <w:rPr>
        <w:rFonts w:ascii="Franklin Gothic Book" w:hAnsi="Franklin Gothic Book"/>
        <w:sz w:val="28"/>
      </w:rPr>
      <w:t>-C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107" w:rsidRDefault="004B1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6536F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549F6"/>
    <w:multiLevelType w:val="hybridMultilevel"/>
    <w:tmpl w:val="A392A2A0"/>
    <w:lvl w:ilvl="0" w:tplc="7B48110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67CA0609"/>
    <w:multiLevelType w:val="hybridMultilevel"/>
    <w:tmpl w:val="9844D184"/>
    <w:lvl w:ilvl="0" w:tplc="0A5CC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495FB7"/>
    <w:multiLevelType w:val="hybridMultilevel"/>
    <w:tmpl w:val="7B00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F6EF2"/>
    <w:multiLevelType w:val="hybridMultilevel"/>
    <w:tmpl w:val="A9629A48"/>
    <w:lvl w:ilvl="0" w:tplc="61DCC71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23F9E"/>
    <w:rsid w:val="00050187"/>
    <w:rsid w:val="00095867"/>
    <w:rsid w:val="000B03A7"/>
    <w:rsid w:val="000F29DC"/>
    <w:rsid w:val="00131E9B"/>
    <w:rsid w:val="00166D6D"/>
    <w:rsid w:val="001C52FE"/>
    <w:rsid w:val="001E6058"/>
    <w:rsid w:val="001F352C"/>
    <w:rsid w:val="001F5C56"/>
    <w:rsid w:val="00360BBE"/>
    <w:rsid w:val="003642FB"/>
    <w:rsid w:val="00364D6A"/>
    <w:rsid w:val="003C460F"/>
    <w:rsid w:val="004023C4"/>
    <w:rsid w:val="00426DD8"/>
    <w:rsid w:val="004372C0"/>
    <w:rsid w:val="004B1107"/>
    <w:rsid w:val="004D1D23"/>
    <w:rsid w:val="00537E25"/>
    <w:rsid w:val="005B5274"/>
    <w:rsid w:val="005C20ED"/>
    <w:rsid w:val="006B02E7"/>
    <w:rsid w:val="00715104"/>
    <w:rsid w:val="00727F4D"/>
    <w:rsid w:val="00793D1C"/>
    <w:rsid w:val="007E0383"/>
    <w:rsid w:val="007E158D"/>
    <w:rsid w:val="00815547"/>
    <w:rsid w:val="00833303"/>
    <w:rsid w:val="008671C3"/>
    <w:rsid w:val="008813C0"/>
    <w:rsid w:val="00903FC9"/>
    <w:rsid w:val="00A01CB1"/>
    <w:rsid w:val="00A25475"/>
    <w:rsid w:val="00A520A8"/>
    <w:rsid w:val="00A63AA1"/>
    <w:rsid w:val="00A86BDF"/>
    <w:rsid w:val="00A95203"/>
    <w:rsid w:val="00AE0517"/>
    <w:rsid w:val="00B3624D"/>
    <w:rsid w:val="00B4381C"/>
    <w:rsid w:val="00B54A5E"/>
    <w:rsid w:val="00B74919"/>
    <w:rsid w:val="00BF2B2F"/>
    <w:rsid w:val="00C034AA"/>
    <w:rsid w:val="00C17349"/>
    <w:rsid w:val="00C405D6"/>
    <w:rsid w:val="00C56E05"/>
    <w:rsid w:val="00D150E2"/>
    <w:rsid w:val="00D777ED"/>
    <w:rsid w:val="00D9012D"/>
    <w:rsid w:val="00DD38EB"/>
    <w:rsid w:val="00E243FE"/>
    <w:rsid w:val="00E27A6C"/>
    <w:rsid w:val="00E50E79"/>
    <w:rsid w:val="00F1743D"/>
    <w:rsid w:val="00F20380"/>
    <w:rsid w:val="00F324AE"/>
    <w:rsid w:val="00FB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E62AFC9-8169-48DD-A52F-6B2C76F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31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paragraph" w:styleId="ListParagraph">
    <w:name w:val="List Paragraph"/>
    <w:basedOn w:val="Normal"/>
    <w:uiPriority w:val="34"/>
    <w:qFormat/>
    <w:rsid w:val="001C52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1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D7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783A5-97CD-40F8-912D-FEB045995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DB01EF-93A1-4057-8610-AF9F6D1AC5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7C6C6-A526-4BA8-A0C5-2994CBF4BE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55DD16-4E35-4DFA-8631-CD5EF06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Ballentine, Vicki</cp:lastModifiedBy>
  <cp:revision>3</cp:revision>
  <cp:lastPrinted>2014-01-23T21:20:00Z</cp:lastPrinted>
  <dcterms:created xsi:type="dcterms:W3CDTF">2014-04-21T15:21:00Z</dcterms:created>
  <dcterms:modified xsi:type="dcterms:W3CDTF">2014-04-21T15:21:00Z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</Properties>
</file>