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6F0A75" w:rsidRDefault="006F0A75" w:rsidP="006F0A75">
      <w:pPr>
        <w:ind w:left="720"/>
        <w:rPr>
          <w:rStyle w:val="Emphasis"/>
          <w:rFonts w:ascii="Arial" w:hAnsi="Arial" w:cs="Arial"/>
          <w:i w:val="0"/>
          <w:sz w:val="28"/>
          <w:szCs w:val="28"/>
        </w:rPr>
      </w:pPr>
    </w:p>
    <w:p w:rsidR="00A85BBF" w:rsidRDefault="00A85BBF" w:rsidP="006F0A75">
      <w:pPr>
        <w:ind w:left="720"/>
        <w:rPr>
          <w:rStyle w:val="Emphasis"/>
          <w:rFonts w:ascii="Arial" w:hAnsi="Arial" w:cs="Arial"/>
          <w:i w:val="0"/>
          <w:sz w:val="28"/>
          <w:szCs w:val="28"/>
        </w:rPr>
      </w:pPr>
    </w:p>
    <w:p w:rsidR="00A85BBF" w:rsidRDefault="00A85BBF" w:rsidP="006F0A75">
      <w:pPr>
        <w:ind w:left="720"/>
        <w:rPr>
          <w:rStyle w:val="Emphasis"/>
          <w:rFonts w:ascii="Arial" w:hAnsi="Arial" w:cs="Arial"/>
          <w:i w:val="0"/>
          <w:sz w:val="28"/>
          <w:szCs w:val="28"/>
        </w:rPr>
      </w:pPr>
    </w:p>
    <w:p w:rsidR="00A85BBF" w:rsidRDefault="00A85BBF" w:rsidP="00A85BBF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Unlike most pets, cats do not respond to _____________________.</w:t>
      </w:r>
    </w:p>
    <w:p w:rsidR="00A85BBF" w:rsidRDefault="00A85BBF" w:rsidP="00A85BBF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</w:t>
      </w:r>
    </w:p>
    <w:p w:rsidR="00A85BBF" w:rsidRDefault="00A85BBF" w:rsidP="00A85BBF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Cats can see in near total _________________________.</w:t>
      </w:r>
    </w:p>
    <w:p w:rsidR="00A85BBF" w:rsidRPr="00A85BBF" w:rsidRDefault="00A85BBF" w:rsidP="00A85BBF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A85BBF" w:rsidRDefault="00A85BBF" w:rsidP="00A85BBF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are the purpose of the Carpal Hairs? ________________________.</w:t>
      </w:r>
    </w:p>
    <w:p w:rsidR="00A85BBF" w:rsidRPr="00A85BBF" w:rsidRDefault="00A85BBF" w:rsidP="00A85BBF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A85BBF" w:rsidRDefault="00A85BBF" w:rsidP="00A85BBF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Nearly two- thirds of a cats lif</w:t>
      </w:r>
      <w:r w:rsidR="001F2D36">
        <w:rPr>
          <w:rStyle w:val="Emphasis"/>
          <w:rFonts w:ascii="Arial" w:hAnsi="Arial" w:cs="Arial"/>
          <w:i w:val="0"/>
          <w:sz w:val="28"/>
          <w:szCs w:val="28"/>
        </w:rPr>
        <w:t>e they will do this ____________________.</w:t>
      </w:r>
    </w:p>
    <w:p w:rsidR="001F2D36" w:rsidRPr="001F2D36" w:rsidRDefault="001F2D36" w:rsidP="001F2D36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1F2D36" w:rsidRDefault="0043586D" w:rsidP="00A85BBF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makes a feline the most efficient hunter of all time? ________________________________________.</w:t>
      </w:r>
    </w:p>
    <w:p w:rsidR="0043586D" w:rsidRPr="0043586D" w:rsidRDefault="0043586D" w:rsidP="0043586D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43586D" w:rsidRPr="0043586D" w:rsidRDefault="0043586D" w:rsidP="0043586D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43586D" w:rsidRPr="0043586D" w:rsidRDefault="0043586D" w:rsidP="0043586D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43586D" w:rsidRPr="0043586D" w:rsidRDefault="0043586D" w:rsidP="0043586D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is a sign that a cat is overweight? ____________________________.</w:t>
      </w:r>
      <w:bookmarkStart w:id="0" w:name="_GoBack"/>
      <w:bookmarkEnd w:id="0"/>
    </w:p>
    <w:p w:rsidR="0043586D" w:rsidRPr="0043586D" w:rsidRDefault="0043586D" w:rsidP="0043586D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43586D" w:rsidRDefault="0043586D" w:rsidP="0043586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43586D" w:rsidRPr="0043586D" w:rsidRDefault="0043586D" w:rsidP="0043586D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43586D" w:rsidRDefault="0043586D" w:rsidP="0043586D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Describe how to find a cat’s vital signs.</w:t>
      </w:r>
    </w:p>
    <w:p w:rsidR="0043586D" w:rsidRPr="0043586D" w:rsidRDefault="0043586D" w:rsidP="0043586D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43586D" w:rsidRDefault="0043586D" w:rsidP="0043586D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Respiration_________________________________________________________________________________________________________________________________________________________________________.</w:t>
      </w:r>
    </w:p>
    <w:p w:rsidR="0043586D" w:rsidRDefault="0043586D" w:rsidP="0043586D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Pulse __________________________________________________________________________________________________________________________________________________________________________________.</w:t>
      </w:r>
    </w:p>
    <w:p w:rsidR="0043586D" w:rsidRPr="0043586D" w:rsidRDefault="0043586D" w:rsidP="0043586D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Temperature __________________________________________________________________________________________________________________________________________________________________________________.</w:t>
      </w:r>
    </w:p>
    <w:p w:rsidR="0043586D" w:rsidRPr="0043586D" w:rsidRDefault="0043586D" w:rsidP="0043586D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43586D" w:rsidRPr="00A85BBF" w:rsidRDefault="0043586D" w:rsidP="0043586D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43586D" w:rsidRPr="00A85BBF" w:rsidSect="0069483E">
      <w:headerReference w:type="default" r:id="rId14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OSU </w:t>
    </w:r>
    <w:r w:rsidR="0069483E">
      <w:rPr>
        <w:sz w:val="20"/>
      </w:rPr>
      <w:t>Beef</w:t>
    </w:r>
    <w:r w:rsidR="00594855" w:rsidRPr="00B74919">
      <w:rPr>
        <w:sz w:val="20"/>
      </w:rPr>
      <w:t xml:space="preserve"> Resource Handbook – 4-H </w:t>
    </w:r>
    <w:r w:rsidR="0069483E">
      <w:rPr>
        <w:sz w:val="20"/>
      </w:rPr>
      <w:t>11</w:t>
    </w:r>
    <w:r w:rsidR="00594855">
      <w:rPr>
        <w:sz w:val="20"/>
      </w:rPr>
      <w:t>7</w:t>
    </w:r>
    <w:r w:rsidR="00594855" w:rsidRPr="00B74919">
      <w:rPr>
        <w:sz w:val="20"/>
      </w:rPr>
      <w:t>R.</w:t>
    </w:r>
    <w:r w:rsidR="00594855">
      <w:rPr>
        <w:sz w:val="20"/>
      </w:rPr>
      <w:br/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3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935422">
      <w:rPr>
        <w:sz w:val="20"/>
      </w:rPr>
      <w:t>WSU EM 4809E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A85BBF">
      <w:rPr>
        <w:rFonts w:ascii="Franklin Gothic Book" w:hAnsi="Franklin Gothic Book"/>
        <w:sz w:val="28"/>
      </w:rPr>
      <w:t>7</w:t>
    </w:r>
    <w:r w:rsidR="002D63A9">
      <w:rPr>
        <w:rFonts w:ascii="Franklin Gothic Book" w:hAnsi="Franklin Gothic Book"/>
        <w:sz w:val="28"/>
      </w:rPr>
      <w:t>-A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F5"/>
    <w:multiLevelType w:val="hybridMultilevel"/>
    <w:tmpl w:val="954AB450"/>
    <w:lvl w:ilvl="0" w:tplc="27EE2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12A"/>
    <w:multiLevelType w:val="hybridMultilevel"/>
    <w:tmpl w:val="645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49DD"/>
    <w:multiLevelType w:val="hybridMultilevel"/>
    <w:tmpl w:val="10B682AC"/>
    <w:lvl w:ilvl="0" w:tplc="D450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9716D"/>
    <w:multiLevelType w:val="hybridMultilevel"/>
    <w:tmpl w:val="9E523776"/>
    <w:lvl w:ilvl="0" w:tplc="2FFC5ECA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FD2E08"/>
    <w:multiLevelType w:val="hybridMultilevel"/>
    <w:tmpl w:val="6D9C870E"/>
    <w:lvl w:ilvl="0" w:tplc="18582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D44493"/>
    <w:multiLevelType w:val="hybridMultilevel"/>
    <w:tmpl w:val="AEC8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E3340"/>
    <w:multiLevelType w:val="hybridMultilevel"/>
    <w:tmpl w:val="A0A211F2"/>
    <w:lvl w:ilvl="0" w:tplc="C5EEBB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43A58"/>
    <w:multiLevelType w:val="hybridMultilevel"/>
    <w:tmpl w:val="91B2F732"/>
    <w:lvl w:ilvl="0" w:tplc="A536A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9A5156"/>
    <w:multiLevelType w:val="hybridMultilevel"/>
    <w:tmpl w:val="1AE65BBE"/>
    <w:lvl w:ilvl="0" w:tplc="4F5C09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2452E"/>
    <w:multiLevelType w:val="hybridMultilevel"/>
    <w:tmpl w:val="07A22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5D6F"/>
    <w:multiLevelType w:val="hybridMultilevel"/>
    <w:tmpl w:val="7E72576C"/>
    <w:lvl w:ilvl="0" w:tplc="512C5EA0">
      <w:start w:val="1"/>
      <w:numFmt w:val="low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C44AD"/>
    <w:multiLevelType w:val="hybridMultilevel"/>
    <w:tmpl w:val="16DC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4"/>
  </w:num>
  <w:num w:numId="5">
    <w:abstractNumId w:val="10"/>
  </w:num>
  <w:num w:numId="6">
    <w:abstractNumId w:val="12"/>
  </w:num>
  <w:num w:numId="7">
    <w:abstractNumId w:val="17"/>
  </w:num>
  <w:num w:numId="8">
    <w:abstractNumId w:val="0"/>
  </w:num>
  <w:num w:numId="9">
    <w:abstractNumId w:val="3"/>
  </w:num>
  <w:num w:numId="10">
    <w:abstractNumId w:val="8"/>
  </w:num>
  <w:num w:numId="11">
    <w:abstractNumId w:val="18"/>
  </w:num>
  <w:num w:numId="12">
    <w:abstractNumId w:val="14"/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43E97"/>
    <w:rsid w:val="00161121"/>
    <w:rsid w:val="00162842"/>
    <w:rsid w:val="001F2D36"/>
    <w:rsid w:val="001F352C"/>
    <w:rsid w:val="00213076"/>
    <w:rsid w:val="00273A16"/>
    <w:rsid w:val="00286E9D"/>
    <w:rsid w:val="00295587"/>
    <w:rsid w:val="002D63A9"/>
    <w:rsid w:val="002D6E2F"/>
    <w:rsid w:val="002E2807"/>
    <w:rsid w:val="00304E2C"/>
    <w:rsid w:val="003642FB"/>
    <w:rsid w:val="003A2F0B"/>
    <w:rsid w:val="00432347"/>
    <w:rsid w:val="0043586D"/>
    <w:rsid w:val="004878C0"/>
    <w:rsid w:val="004902AF"/>
    <w:rsid w:val="004F2F9C"/>
    <w:rsid w:val="0050418D"/>
    <w:rsid w:val="0051175E"/>
    <w:rsid w:val="0052505D"/>
    <w:rsid w:val="0056579A"/>
    <w:rsid w:val="00576A2B"/>
    <w:rsid w:val="00592AE6"/>
    <w:rsid w:val="00594855"/>
    <w:rsid w:val="005F25A2"/>
    <w:rsid w:val="00633663"/>
    <w:rsid w:val="006775E0"/>
    <w:rsid w:val="0069483E"/>
    <w:rsid w:val="006B02E7"/>
    <w:rsid w:val="006B53BA"/>
    <w:rsid w:val="006B7BD5"/>
    <w:rsid w:val="006F0A75"/>
    <w:rsid w:val="00711F71"/>
    <w:rsid w:val="00715682"/>
    <w:rsid w:val="0072458C"/>
    <w:rsid w:val="007615F3"/>
    <w:rsid w:val="00815547"/>
    <w:rsid w:val="0082764C"/>
    <w:rsid w:val="0084371E"/>
    <w:rsid w:val="00860047"/>
    <w:rsid w:val="008708DF"/>
    <w:rsid w:val="008B4950"/>
    <w:rsid w:val="008C26D2"/>
    <w:rsid w:val="00907D11"/>
    <w:rsid w:val="0091578B"/>
    <w:rsid w:val="00935422"/>
    <w:rsid w:val="009372AE"/>
    <w:rsid w:val="009F0277"/>
    <w:rsid w:val="00A85BBF"/>
    <w:rsid w:val="00AB63B6"/>
    <w:rsid w:val="00AB6A52"/>
    <w:rsid w:val="00AD2BD3"/>
    <w:rsid w:val="00B31AD1"/>
    <w:rsid w:val="00B468C1"/>
    <w:rsid w:val="00B5283A"/>
    <w:rsid w:val="00B733C2"/>
    <w:rsid w:val="00B74919"/>
    <w:rsid w:val="00B83F99"/>
    <w:rsid w:val="00C24B80"/>
    <w:rsid w:val="00C75901"/>
    <w:rsid w:val="00CC0E4C"/>
    <w:rsid w:val="00CF76A4"/>
    <w:rsid w:val="00D9012D"/>
    <w:rsid w:val="00D92B0A"/>
    <w:rsid w:val="00DA1900"/>
    <w:rsid w:val="00DB3AF6"/>
    <w:rsid w:val="00E13467"/>
    <w:rsid w:val="00E1383E"/>
    <w:rsid w:val="00E17BDF"/>
    <w:rsid w:val="00E23DD6"/>
    <w:rsid w:val="00E6454E"/>
    <w:rsid w:val="00E8050C"/>
    <w:rsid w:val="00E90882"/>
    <w:rsid w:val="00ED047A"/>
    <w:rsid w:val="00ED4079"/>
    <w:rsid w:val="00F1200E"/>
    <w:rsid w:val="00F35013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B6FD3A4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81FCA-CDDD-4830-A87B-F6E9FF8AC9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43C1F-C929-44FA-99C6-BAEE99B6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2020-01-13T15:50:00Z</cp:lastPrinted>
  <dcterms:created xsi:type="dcterms:W3CDTF">2020-01-13T16:28:00Z</dcterms:created>
  <dcterms:modified xsi:type="dcterms:W3CDTF">2020-01-13T16:28:00Z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