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E79A" w14:textId="77777777" w:rsidR="008B5798" w:rsidRDefault="008B5798" w:rsidP="008B5798">
      <w:pPr>
        <w:widowControl w:val="0"/>
        <w:spacing w:before="0" w:after="0"/>
        <w:ind w:right="0"/>
        <w:rPr>
          <w:rFonts w:ascii="Arial Narrow" w:hAnsi="Arial Narrow"/>
          <w:sz w:val="20"/>
          <w14:ligatures w14:val="none"/>
        </w:rPr>
      </w:pPr>
      <w:r>
        <w:rPr>
          <w:rFonts w:ascii="Arial Narrow" w:hAnsi="Arial Narrow"/>
          <w:sz w:val="20"/>
          <w14:ligatures w14:val="none"/>
        </w:rPr>
        <w:t> </w:t>
      </w:r>
    </w:p>
    <w:p w14:paraId="7517D0EA" w14:textId="77777777" w:rsidR="008B5798" w:rsidRPr="00E117A6" w:rsidRDefault="008B5798" w:rsidP="008B5798">
      <w:pPr>
        <w:widowControl w:val="0"/>
        <w:spacing w:before="0" w:after="0"/>
        <w:ind w:right="0"/>
        <w:jc w:val="center"/>
        <w:rPr>
          <w:rFonts w:ascii="Arial Narrow" w:hAnsi="Arial Narrow"/>
          <w:b/>
          <w:bCs/>
          <w:sz w:val="24"/>
          <w:szCs w:val="24"/>
          <w14:ligatures w14:val="none"/>
        </w:rPr>
      </w:pPr>
      <w:r w:rsidRPr="00E117A6">
        <w:rPr>
          <w:rFonts w:ascii="Arial Narrow" w:hAnsi="Arial Narrow"/>
          <w:b/>
          <w:bCs/>
          <w:sz w:val="24"/>
          <w:szCs w:val="24"/>
          <w14:ligatures w14:val="none"/>
        </w:rPr>
        <w:t>Dairy Educational Poster</w:t>
      </w:r>
    </w:p>
    <w:p w14:paraId="2DB69646" w14:textId="77777777" w:rsidR="008B5798" w:rsidRPr="00E117A6" w:rsidRDefault="008B5798" w:rsidP="008B5798">
      <w:pPr>
        <w:pStyle w:val="Default"/>
        <w:widowControl w:val="0"/>
        <w:rPr>
          <w:rFonts w:ascii="Arial Narrow" w:hAnsi="Arial Narrow"/>
          <w14:ligatures w14:val="none"/>
        </w:rPr>
      </w:pPr>
      <w:r w:rsidRPr="00E117A6">
        <w:rPr>
          <w:rFonts w:ascii="Arial Narrow" w:hAnsi="Arial Narrow"/>
          <w14:ligatures w14:val="none"/>
        </w:rPr>
        <w:t>Description: Youth can learn about livestock and companion animals through a variety of experiences.</w:t>
      </w:r>
    </w:p>
    <w:p w14:paraId="50AFB93F" w14:textId="77777777" w:rsidR="008B5798" w:rsidRPr="00E117A6" w:rsidRDefault="008B5798" w:rsidP="008B5798">
      <w:pPr>
        <w:pStyle w:val="Default"/>
        <w:widowControl w:val="0"/>
        <w:rPr>
          <w:rFonts w:ascii="Arial Narrow" w:hAnsi="Arial Narrow"/>
          <w14:ligatures w14:val="none"/>
        </w:rPr>
      </w:pPr>
      <w:r w:rsidRPr="00E117A6">
        <w:rPr>
          <w:rFonts w:ascii="Arial Narrow" w:hAnsi="Arial Narrow"/>
          <w14:ligatures w14:val="none"/>
        </w:rPr>
        <w:t> </w:t>
      </w:r>
    </w:p>
    <w:p w14:paraId="00627A1C" w14:textId="77777777" w:rsidR="008B5798" w:rsidRPr="00E117A6" w:rsidRDefault="008B5798" w:rsidP="008B5798">
      <w:pPr>
        <w:pStyle w:val="Default"/>
        <w:rPr>
          <w:rFonts w:ascii="Arial Narrow" w:hAnsi="Arial Narrow"/>
          <w14:ligatures w14:val="none"/>
        </w:rPr>
      </w:pPr>
      <w:r w:rsidRPr="00E117A6">
        <w:rPr>
          <w:rFonts w:ascii="Arial Narrow" w:hAnsi="Arial Narrow"/>
          <w14:ligatures w14:val="none"/>
        </w:rPr>
        <w:t>No State Fair Exhibit.</w:t>
      </w:r>
    </w:p>
    <w:p w14:paraId="5CF33DF1" w14:textId="77777777" w:rsidR="008B5798" w:rsidRPr="00E117A6" w:rsidRDefault="008B5798" w:rsidP="008B5798">
      <w:pPr>
        <w:widowControl w:val="0"/>
        <w:spacing w:before="0" w:after="0"/>
        <w:ind w:right="12"/>
        <w:rPr>
          <w:rFonts w:ascii="Arial Narrow" w:hAnsi="Arial Narrow"/>
          <w:sz w:val="24"/>
          <w:szCs w:val="24"/>
          <w14:ligatures w14:val="none"/>
        </w:rPr>
      </w:pPr>
      <w:r w:rsidRPr="00E117A6">
        <w:rPr>
          <w:rFonts w:ascii="Arial Narrow" w:hAnsi="Arial Narrow"/>
          <w:sz w:val="24"/>
          <w:szCs w:val="24"/>
          <w14:ligatures w14:val="none"/>
        </w:rPr>
        <w:t> </w:t>
      </w:r>
    </w:p>
    <w:p w14:paraId="52D59969" w14:textId="7F2DA954"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Enroll in 4-H, pay annual program fee, and enter project in V2.4honline by May 15</w:t>
      </w:r>
    </w:p>
    <w:p w14:paraId="676B3A1E" w14:textId="65E48F98"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xml:space="preserve">□ Enter exhibit(s) in FairEntry by May </w:t>
      </w:r>
      <w:r w:rsidR="00321D16">
        <w:rPr>
          <w:rFonts w:ascii="Arial Narrow" w:hAnsi="Arial Narrow"/>
          <w:sz w:val="24"/>
          <w:szCs w:val="24"/>
          <w14:ligatures w14:val="none"/>
        </w:rPr>
        <w:t>24</w:t>
      </w:r>
      <w:r w:rsidRPr="00E117A6">
        <w:rPr>
          <w:rFonts w:ascii="Arial Narrow" w:hAnsi="Arial Narrow"/>
          <w:sz w:val="24"/>
          <w:szCs w:val="24"/>
          <w14:ligatures w14:val="none"/>
        </w:rPr>
        <w:t>, 202</w:t>
      </w:r>
      <w:r w:rsidR="00321D16">
        <w:rPr>
          <w:rFonts w:ascii="Arial Narrow" w:hAnsi="Arial Narrow"/>
          <w:sz w:val="24"/>
          <w:szCs w:val="24"/>
          <w14:ligatures w14:val="none"/>
        </w:rPr>
        <w:t>4</w:t>
      </w:r>
      <w:r w:rsidRPr="00E117A6">
        <w:rPr>
          <w:rFonts w:ascii="Arial Narrow" w:hAnsi="Arial Narrow"/>
          <w:sz w:val="24"/>
          <w:szCs w:val="24"/>
          <w14:ligatures w14:val="none"/>
        </w:rPr>
        <w:t>. See Page 7 Rule #24.</w:t>
      </w:r>
    </w:p>
    <w:p w14:paraId="17A17D19" w14:textId="5D466789"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Exhibits checked-in Saturday, June 1</w:t>
      </w:r>
      <w:r w:rsidR="00321D16">
        <w:rPr>
          <w:rFonts w:ascii="Arial Narrow" w:hAnsi="Arial Narrow"/>
          <w:sz w:val="24"/>
          <w:szCs w:val="24"/>
          <w14:ligatures w14:val="none"/>
        </w:rPr>
        <w:t>5</w:t>
      </w:r>
      <w:r w:rsidRPr="00E117A6">
        <w:rPr>
          <w:rFonts w:ascii="Arial Narrow" w:hAnsi="Arial Narrow"/>
          <w:sz w:val="24"/>
          <w:szCs w:val="24"/>
          <w14:ligatures w14:val="none"/>
        </w:rPr>
        <w:t>, 202</w:t>
      </w:r>
      <w:r w:rsidR="00321D16">
        <w:rPr>
          <w:rFonts w:ascii="Arial Narrow" w:hAnsi="Arial Narrow"/>
          <w:sz w:val="24"/>
          <w:szCs w:val="24"/>
          <w14:ligatures w14:val="none"/>
        </w:rPr>
        <w:t>4</w:t>
      </w:r>
      <w:r w:rsidRPr="00E117A6">
        <w:rPr>
          <w:rFonts w:ascii="Arial Narrow" w:hAnsi="Arial Narrow"/>
          <w:sz w:val="24"/>
          <w:szCs w:val="24"/>
          <w14:ligatures w14:val="none"/>
        </w:rPr>
        <w:t xml:space="preserve"> from 9am-12 </w:t>
      </w:r>
      <w:r w:rsidR="00321D16">
        <w:rPr>
          <w:rFonts w:ascii="Arial Narrow" w:hAnsi="Arial Narrow"/>
          <w:sz w:val="24"/>
          <w:szCs w:val="24"/>
          <w14:ligatures w14:val="none"/>
        </w:rPr>
        <w:t>pm</w:t>
      </w:r>
      <w:r w:rsidRPr="00E117A6">
        <w:rPr>
          <w:rFonts w:ascii="Arial Narrow" w:hAnsi="Arial Narrow"/>
          <w:sz w:val="24"/>
          <w:szCs w:val="24"/>
          <w14:ligatures w14:val="none"/>
        </w:rPr>
        <w:t>, judging starts at 12:30 pm</w:t>
      </w:r>
    </w:p>
    <w:p w14:paraId="2948E6A6" w14:textId="77777777" w:rsidR="008B5798" w:rsidRPr="00E117A6" w:rsidRDefault="008B5798" w:rsidP="00E117A6">
      <w:pPr>
        <w:widowControl w:val="0"/>
        <w:spacing w:before="0" w:after="0"/>
        <w:ind w:left="0" w:right="12"/>
        <w:rPr>
          <w:rFonts w:ascii="Arial Narrow" w:hAnsi="Arial Narrow"/>
          <w:sz w:val="24"/>
          <w:szCs w:val="24"/>
          <w14:ligatures w14:val="none"/>
        </w:rPr>
      </w:pPr>
      <w:r w:rsidRPr="00E117A6">
        <w:rPr>
          <w:rFonts w:ascii="Arial Narrow" w:hAnsi="Arial Narrow"/>
          <w:sz w:val="24"/>
          <w:szCs w:val="24"/>
          <w14:ligatures w14:val="none"/>
        </w:rPr>
        <w:t> </w:t>
      </w:r>
    </w:p>
    <w:p w14:paraId="6CC53B7A" w14:textId="77777777" w:rsidR="008B5798" w:rsidRPr="00E117A6" w:rsidRDefault="008B5798" w:rsidP="00E117A6">
      <w:pPr>
        <w:spacing w:before="0" w:after="0"/>
        <w:ind w:left="0" w:right="70"/>
        <w:rPr>
          <w:rFonts w:ascii="Arial Narrow" w:hAnsi="Arial Narrow"/>
          <w:sz w:val="24"/>
          <w:szCs w:val="24"/>
          <w14:ligatures w14:val="none"/>
        </w:rPr>
      </w:pPr>
      <w:r w:rsidRPr="00E117A6">
        <w:rPr>
          <w:rFonts w:ascii="Arial Narrow" w:hAnsi="Arial Narrow"/>
          <w:b/>
          <w:bCs/>
          <w:sz w:val="24"/>
          <w:szCs w:val="24"/>
          <w14:ligatures w14:val="none"/>
        </w:rPr>
        <w:t xml:space="preserve">Exhibit Guidelines: </w:t>
      </w:r>
      <w:r w:rsidRPr="00E117A6">
        <w:rPr>
          <w:rFonts w:ascii="Arial Narrow" w:hAnsi="Arial Narrow"/>
          <w:sz w:val="24"/>
          <w:szCs w:val="24"/>
          <w14:ligatures w14:val="none"/>
        </w:rPr>
        <w:t>Owning or showing an animal is not required. Members enrolled in any 4-H animal or livestock project can exhibit in this project and are to contact their county 4-H educator to learn if they are to also be enrolled in animal education.</w:t>
      </w:r>
    </w:p>
    <w:p w14:paraId="6587BAF8" w14:textId="77777777" w:rsidR="008B5798" w:rsidRPr="00E117A6" w:rsidRDefault="008B5798" w:rsidP="00E117A6">
      <w:pPr>
        <w:widowControl w:val="0"/>
        <w:spacing w:before="0" w:after="0"/>
        <w:ind w:left="0" w:right="12"/>
        <w:rPr>
          <w:rFonts w:ascii="Arial Narrow" w:hAnsi="Arial Narrow"/>
          <w:sz w:val="24"/>
          <w:szCs w:val="24"/>
          <w14:ligatures w14:val="none"/>
        </w:rPr>
      </w:pPr>
      <w:r w:rsidRPr="00E117A6">
        <w:rPr>
          <w:rFonts w:ascii="Arial Narrow" w:hAnsi="Arial Narrow"/>
          <w:sz w:val="24"/>
          <w:szCs w:val="24"/>
          <w14:ligatures w14:val="none"/>
        </w:rPr>
        <w:t> </w:t>
      </w:r>
    </w:p>
    <w:p w14:paraId="231C9B7B" w14:textId="77777777" w:rsidR="008B5798" w:rsidRPr="00E117A6" w:rsidRDefault="008B5798" w:rsidP="00E117A6">
      <w:pPr>
        <w:widowControl w:val="0"/>
        <w:spacing w:before="0" w:after="0"/>
        <w:ind w:left="0" w:right="12"/>
        <w:rPr>
          <w:rFonts w:ascii="Arial Narrow" w:hAnsi="Arial Narrow"/>
          <w:sz w:val="24"/>
          <w:szCs w:val="24"/>
          <w14:ligatures w14:val="none"/>
        </w:rPr>
      </w:pPr>
      <w:r w:rsidRPr="00E117A6">
        <w:rPr>
          <w:rFonts w:ascii="Arial Narrow" w:hAnsi="Arial Narrow"/>
          <w:sz w:val="24"/>
          <w:szCs w:val="24"/>
          <w14:ligatures w14:val="none"/>
        </w:rPr>
        <w:t xml:space="preserve">An Allen County 4-H General Record Sheet must be completed, signed and turned in at the beginning of check-in for All Exhibit Building Projects. </w:t>
      </w:r>
    </w:p>
    <w:p w14:paraId="1B8579EE" w14:textId="77777777" w:rsidR="008B5798" w:rsidRPr="00E117A6" w:rsidRDefault="008B5798" w:rsidP="00E117A6">
      <w:pPr>
        <w:widowControl w:val="0"/>
        <w:spacing w:before="0" w:after="0"/>
        <w:ind w:left="0" w:right="12"/>
        <w:rPr>
          <w:rFonts w:ascii="Arial Narrow" w:hAnsi="Arial Narrow"/>
          <w:sz w:val="24"/>
          <w:szCs w:val="24"/>
          <w14:ligatures w14:val="none"/>
        </w:rPr>
      </w:pPr>
      <w:r w:rsidRPr="00E117A6">
        <w:rPr>
          <w:rFonts w:ascii="Arial Narrow" w:hAnsi="Arial Narrow"/>
          <w:sz w:val="24"/>
          <w:szCs w:val="24"/>
          <w14:ligatures w14:val="none"/>
        </w:rPr>
        <w:t> </w:t>
      </w:r>
    </w:p>
    <w:p w14:paraId="6AA3546F" w14:textId="77777777" w:rsidR="008B5798" w:rsidRPr="00E117A6" w:rsidRDefault="008B5798" w:rsidP="00E117A6">
      <w:pPr>
        <w:widowControl w:val="0"/>
        <w:spacing w:before="0" w:after="0"/>
        <w:ind w:left="0" w:right="12"/>
        <w:rPr>
          <w:rFonts w:ascii="Arial Narrow" w:hAnsi="Arial Narrow"/>
          <w:sz w:val="24"/>
          <w:szCs w:val="24"/>
          <w14:ligatures w14:val="none"/>
        </w:rPr>
      </w:pPr>
      <w:r w:rsidRPr="00E117A6">
        <w:rPr>
          <w:rFonts w:ascii="Arial Narrow" w:hAnsi="Arial Narrow"/>
          <w:sz w:val="24"/>
          <w:szCs w:val="24"/>
          <w14:ligatures w14:val="none"/>
        </w:rPr>
        <w:t>Each member may enter up to three (3) different project exhibits. All posters, notebooks, and display boards must include a reference list indicating where information was obtained, giving credit to the original author when using outside sources,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 Space should be left in the lower right hand corner to place an exhibit tag provided by Purdue Extension Staff.</w:t>
      </w:r>
    </w:p>
    <w:p w14:paraId="16EB1047" w14:textId="77777777" w:rsidR="008B5798" w:rsidRPr="00E117A6" w:rsidRDefault="008B5798" w:rsidP="00E117A6">
      <w:pPr>
        <w:pStyle w:val="Default"/>
        <w:rPr>
          <w:rFonts w:ascii="Arial Narrow" w:hAnsi="Arial Narrow"/>
          <w14:ligatures w14:val="none"/>
        </w:rPr>
      </w:pPr>
      <w:r w:rsidRPr="00E117A6">
        <w:rPr>
          <w:rFonts w:ascii="Arial Narrow" w:hAnsi="Arial Narrow"/>
          <w14:ligatures w14:val="none"/>
        </w:rPr>
        <w:t> </w:t>
      </w:r>
    </w:p>
    <w:p w14:paraId="52DC2120" w14:textId="77777777" w:rsidR="008B5798" w:rsidRPr="00E117A6" w:rsidRDefault="008B5798" w:rsidP="00E117A6">
      <w:pPr>
        <w:widowControl w:val="0"/>
        <w:spacing w:before="0" w:after="0"/>
        <w:ind w:left="0" w:right="0"/>
        <w:rPr>
          <w:rFonts w:ascii="Arial Narrow" w:hAnsi="Arial Narrow"/>
          <w:color w:val="FF0000"/>
          <w:sz w:val="24"/>
          <w:szCs w:val="24"/>
          <w14:ligatures w14:val="none"/>
        </w:rPr>
      </w:pPr>
      <w:r w:rsidRPr="00E117A6">
        <w:rPr>
          <w:rFonts w:ascii="Arial Narrow" w:hAnsi="Arial Narrow"/>
          <w:sz w:val="24"/>
          <w:szCs w:val="24"/>
          <w14:ligatures w14:val="none"/>
        </w:rPr>
        <w:t xml:space="preserve">Member may choose to exhibit an educational poster on some aspect of beef science. This Exhibit is open to any 4-H member and is not limited to exhibitors of 4-H Beef. See Allen County General 4-H Rules: Poster Rule &amp; Label Rule. </w:t>
      </w:r>
    </w:p>
    <w:p w14:paraId="61EF9E57" w14:textId="77777777"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w:t>
      </w:r>
    </w:p>
    <w:p w14:paraId="409A6804" w14:textId="77777777"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xml:space="preserve">Exhibits will be judged by level: </w:t>
      </w:r>
    </w:p>
    <w:p w14:paraId="7E953751" w14:textId="77777777"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xml:space="preserve">Level 1 – Grades 3-4-5 </w:t>
      </w:r>
    </w:p>
    <w:p w14:paraId="3D7824C6" w14:textId="77777777"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xml:space="preserve">Level 2 – Grades 6-7-8 </w:t>
      </w:r>
    </w:p>
    <w:p w14:paraId="45278DA1" w14:textId="77777777" w:rsidR="008B5798" w:rsidRPr="00E117A6"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xml:space="preserve">Level 3 – Grades 9-10-11-12 </w:t>
      </w:r>
    </w:p>
    <w:p w14:paraId="19714131" w14:textId="77777777" w:rsidR="008B5798" w:rsidRPr="00E117A6" w:rsidRDefault="008B5798" w:rsidP="00E117A6">
      <w:pPr>
        <w:spacing w:before="0" w:after="0"/>
        <w:ind w:left="0"/>
        <w:rPr>
          <w:rFonts w:ascii="Arial Narrow" w:hAnsi="Arial Narrow"/>
          <w:b/>
          <w:bCs/>
          <w:sz w:val="24"/>
          <w:szCs w:val="24"/>
          <w14:ligatures w14:val="none"/>
        </w:rPr>
      </w:pPr>
      <w:r w:rsidRPr="00E117A6">
        <w:rPr>
          <w:rFonts w:ascii="Arial Narrow" w:hAnsi="Arial Narrow"/>
          <w:b/>
          <w:bCs/>
          <w:sz w:val="24"/>
          <w:szCs w:val="24"/>
          <w14:ligatures w14:val="none"/>
        </w:rPr>
        <w:t> </w:t>
      </w:r>
    </w:p>
    <w:p w14:paraId="28DEB744" w14:textId="77777777" w:rsidR="008B5798" w:rsidRPr="00E117A6" w:rsidRDefault="008B5798" w:rsidP="00E117A6">
      <w:pPr>
        <w:spacing w:before="0" w:after="0"/>
        <w:ind w:left="0"/>
        <w:rPr>
          <w:rFonts w:ascii="Arial Narrow" w:hAnsi="Arial Narrow"/>
          <w:b/>
          <w:bCs/>
          <w:sz w:val="24"/>
          <w:szCs w:val="24"/>
          <w14:ligatures w14:val="none"/>
        </w:rPr>
      </w:pPr>
      <w:r w:rsidRPr="00E117A6">
        <w:rPr>
          <w:rFonts w:ascii="Arial Narrow" w:hAnsi="Arial Narrow"/>
          <w:b/>
          <w:bCs/>
          <w:sz w:val="24"/>
          <w:szCs w:val="24"/>
          <w14:ligatures w14:val="none"/>
        </w:rPr>
        <w:t xml:space="preserve">Exhibit Class Guidelines: </w:t>
      </w:r>
    </w:p>
    <w:p w14:paraId="0329639B" w14:textId="77777777" w:rsidR="008B5798" w:rsidRPr="00E117A6" w:rsidRDefault="008B5798" w:rsidP="00E117A6">
      <w:pPr>
        <w:spacing w:before="0" w:after="0"/>
        <w:ind w:left="0" w:right="10"/>
        <w:rPr>
          <w:rFonts w:ascii="Arial Narrow" w:hAnsi="Arial Narrow"/>
          <w:sz w:val="24"/>
          <w:szCs w:val="24"/>
          <w14:ligatures w14:val="none"/>
        </w:rPr>
      </w:pPr>
      <w:r w:rsidRPr="00E117A6">
        <w:rPr>
          <w:rFonts w:ascii="Arial Narrow" w:hAnsi="Arial Narrow"/>
          <w:b/>
          <w:bCs/>
          <w:sz w:val="24"/>
          <w:szCs w:val="24"/>
          <w14:ligatures w14:val="none"/>
        </w:rPr>
        <w:t xml:space="preserve">Beginner </w:t>
      </w:r>
      <w:r w:rsidRPr="00E117A6">
        <w:rPr>
          <w:rFonts w:ascii="Arial Narrow" w:hAnsi="Arial Narrow"/>
          <w:b/>
          <w:bCs/>
          <w:i/>
          <w:iCs/>
          <w:sz w:val="24"/>
          <w:szCs w:val="24"/>
          <w14:ligatures w14:val="none"/>
        </w:rPr>
        <w:t>(</w:t>
      </w:r>
      <w:r w:rsidRPr="00E117A6">
        <w:rPr>
          <w:rFonts w:ascii="Arial Narrow" w:hAnsi="Arial Narrow"/>
          <w:b/>
          <w:bCs/>
          <w:sz w:val="24"/>
          <w:szCs w:val="24"/>
          <w14:ligatures w14:val="none"/>
        </w:rPr>
        <w:t>grades 3-5 suggested</w:t>
      </w:r>
      <w:r w:rsidRPr="00E117A6">
        <w:rPr>
          <w:rFonts w:ascii="Arial Narrow" w:hAnsi="Arial Narrow"/>
          <w:b/>
          <w:bCs/>
          <w:i/>
          <w:iCs/>
          <w:sz w:val="24"/>
          <w:szCs w:val="24"/>
          <w14:ligatures w14:val="none"/>
        </w:rPr>
        <w:t>)</w:t>
      </w:r>
      <w:r w:rsidRPr="00E117A6">
        <w:rPr>
          <w:rFonts w:ascii="Arial Narrow" w:hAnsi="Arial Narrow"/>
          <w:b/>
          <w:bCs/>
          <w:sz w:val="24"/>
          <w:szCs w:val="24"/>
          <w14:ligatures w14:val="none"/>
        </w:rPr>
        <w:t xml:space="preserve">: </w:t>
      </w:r>
      <w:r w:rsidRPr="00E117A6">
        <w:rPr>
          <w:rFonts w:ascii="Arial Narrow" w:hAnsi="Arial Narrow"/>
          <w:sz w:val="24"/>
          <w:szCs w:val="24"/>
          <w14:ligatures w14:val="none"/>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65DED1C0" w14:textId="77777777" w:rsidR="008B5798" w:rsidRPr="00E117A6" w:rsidRDefault="008B5798" w:rsidP="00E117A6">
      <w:pPr>
        <w:spacing w:before="0" w:after="0"/>
        <w:ind w:left="0" w:right="10"/>
        <w:rPr>
          <w:rFonts w:ascii="Arial Narrow" w:hAnsi="Arial Narrow"/>
          <w:b/>
          <w:bCs/>
          <w:iCs/>
          <w:sz w:val="24"/>
          <w:szCs w:val="24"/>
          <w14:ligatures w14:val="none"/>
        </w:rPr>
      </w:pPr>
      <w:r w:rsidRPr="00E117A6">
        <w:rPr>
          <w:rFonts w:ascii="Arial Narrow" w:hAnsi="Arial Narrow"/>
          <w:b/>
          <w:bCs/>
          <w:sz w:val="24"/>
          <w:szCs w:val="24"/>
          <w14:ligatures w14:val="none"/>
        </w:rPr>
        <w:t xml:space="preserve">Intermediate </w:t>
      </w:r>
      <w:r w:rsidRPr="00E117A6">
        <w:rPr>
          <w:rFonts w:ascii="Arial Narrow" w:hAnsi="Arial Narrow"/>
          <w:b/>
          <w:bCs/>
          <w:i/>
          <w:iCs/>
          <w:sz w:val="24"/>
          <w:szCs w:val="24"/>
          <w14:ligatures w14:val="none"/>
        </w:rPr>
        <w:t xml:space="preserve">(grades 6-8 suggested): </w:t>
      </w:r>
      <w:r w:rsidRPr="00E117A6">
        <w:rPr>
          <w:rFonts w:ascii="Arial Narrow" w:hAnsi="Arial Narrow"/>
          <w:sz w:val="24"/>
          <w:szCs w:val="24"/>
          <w14:ligatures w14:val="none"/>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3021A58B" w14:textId="77777777" w:rsidR="008B5798" w:rsidRPr="00E117A6" w:rsidRDefault="008B5798" w:rsidP="00E117A6">
      <w:pPr>
        <w:spacing w:before="0" w:after="0"/>
        <w:ind w:left="0" w:right="10"/>
        <w:rPr>
          <w:rFonts w:ascii="Arial Narrow" w:hAnsi="Arial Narrow"/>
          <w:sz w:val="24"/>
          <w:szCs w:val="24"/>
          <w14:ligatures w14:val="none"/>
        </w:rPr>
      </w:pPr>
      <w:r w:rsidRPr="00E117A6">
        <w:rPr>
          <w:rFonts w:ascii="Arial Narrow" w:hAnsi="Arial Narrow"/>
          <w:b/>
          <w:bCs/>
          <w:sz w:val="24"/>
          <w:szCs w:val="24"/>
          <w14:ligatures w14:val="none"/>
        </w:rPr>
        <w:t xml:space="preserve">Advanced </w:t>
      </w:r>
      <w:r w:rsidRPr="00E117A6">
        <w:rPr>
          <w:rFonts w:ascii="Arial Narrow" w:hAnsi="Arial Narrow"/>
          <w:b/>
          <w:bCs/>
          <w:i/>
          <w:iCs/>
          <w:sz w:val="24"/>
          <w:szCs w:val="24"/>
          <w14:ligatures w14:val="none"/>
        </w:rPr>
        <w:t xml:space="preserve">(grades 9-12 suggested): </w:t>
      </w:r>
      <w:r w:rsidRPr="00E117A6">
        <w:rPr>
          <w:rFonts w:ascii="Arial Narrow" w:hAnsi="Arial Narrow"/>
          <w:sz w:val="24"/>
          <w:szCs w:val="24"/>
          <w14:ligatures w14:val="none"/>
        </w:rPr>
        <w:t>Create an educational poster, notebook or display about any manual activity or on any specie related topic of choice that is age/grade appropriate. Check with the Purdue Extension office in your county to determine if enrollment is required in the species project you want to learn about. Owning or possessing an animal is not required.</w:t>
      </w:r>
    </w:p>
    <w:p w14:paraId="15D89A78" w14:textId="15C5E850" w:rsidR="008B5798" w:rsidRDefault="008B5798" w:rsidP="00E117A6">
      <w:pPr>
        <w:widowControl w:val="0"/>
        <w:spacing w:before="0" w:after="0"/>
        <w:ind w:left="0" w:right="0"/>
        <w:rPr>
          <w:rFonts w:ascii="Arial Narrow" w:hAnsi="Arial Narrow"/>
          <w:sz w:val="24"/>
          <w:szCs w:val="24"/>
          <w14:ligatures w14:val="none"/>
        </w:rPr>
      </w:pPr>
      <w:r w:rsidRPr="00E117A6">
        <w:rPr>
          <w:rFonts w:ascii="Arial Narrow" w:hAnsi="Arial Narrow"/>
          <w:sz w:val="24"/>
          <w:szCs w:val="24"/>
          <w14:ligatures w14:val="none"/>
        </w:rPr>
        <w:t> </w:t>
      </w:r>
    </w:p>
    <w:p w14:paraId="646E1502" w14:textId="6E28E6A9" w:rsidR="00E117A6" w:rsidRDefault="00E117A6" w:rsidP="00E117A6">
      <w:pPr>
        <w:widowControl w:val="0"/>
        <w:spacing w:before="0" w:after="0"/>
        <w:ind w:left="0" w:right="0"/>
        <w:rPr>
          <w:rFonts w:ascii="Arial Narrow" w:hAnsi="Arial Narrow"/>
          <w:sz w:val="24"/>
          <w:szCs w:val="24"/>
          <w14:ligatures w14:val="none"/>
        </w:rPr>
      </w:pPr>
    </w:p>
    <w:p w14:paraId="3225C1AE" w14:textId="516A9173" w:rsidR="00E117A6" w:rsidRPr="00E117A6" w:rsidRDefault="00E117A6" w:rsidP="00E117A6">
      <w:pPr>
        <w:widowControl w:val="0"/>
        <w:spacing w:before="0" w:after="0"/>
        <w:ind w:left="0" w:right="0"/>
        <w:rPr>
          <w:rFonts w:ascii="Arial Narrow" w:hAnsi="Arial Narrow"/>
          <w:sz w:val="24"/>
          <w:szCs w:val="24"/>
          <w14:ligatures w14:val="none"/>
        </w:rPr>
      </w:pPr>
      <w:r>
        <w:rPr>
          <w:rFonts w:ascii="Arial Narrow" w:hAnsi="Arial Narrow"/>
          <w:sz w:val="24"/>
          <w:szCs w:val="24"/>
          <w14:ligatures w14:val="none"/>
        </w:rPr>
        <w:t>1/202</w:t>
      </w:r>
      <w:r w:rsidR="00321D16">
        <w:rPr>
          <w:rFonts w:ascii="Arial Narrow" w:hAnsi="Arial Narrow"/>
          <w:sz w:val="24"/>
          <w:szCs w:val="24"/>
          <w14:ligatures w14:val="none"/>
        </w:rPr>
        <w:t>4</w:t>
      </w:r>
    </w:p>
    <w:p w14:paraId="31AAA052" w14:textId="77777777" w:rsidR="008B5798" w:rsidRPr="00E117A6" w:rsidRDefault="008B5798" w:rsidP="00E117A6">
      <w:pPr>
        <w:widowControl w:val="0"/>
        <w:spacing w:before="0" w:after="0"/>
        <w:ind w:left="0" w:right="0"/>
        <w:rPr>
          <w:rFonts w:ascii="Times New Roman" w:hAnsi="Times New Roman"/>
          <w:sz w:val="24"/>
          <w:szCs w:val="24"/>
          <w14:ligatures w14:val="none"/>
        </w:rPr>
      </w:pPr>
      <w:r w:rsidRPr="00E117A6">
        <w:rPr>
          <w:rFonts w:ascii="Times New Roman" w:hAnsi="Times New Roman"/>
          <w:sz w:val="24"/>
          <w:szCs w:val="24"/>
          <w14:ligatures w14:val="none"/>
        </w:rPr>
        <w:t> </w:t>
      </w:r>
    </w:p>
    <w:p w14:paraId="17F16C9D" w14:textId="77777777" w:rsidR="00DE6F03" w:rsidRPr="00E117A6" w:rsidRDefault="00DE6F03" w:rsidP="00E117A6">
      <w:pPr>
        <w:ind w:left="0"/>
        <w:rPr>
          <w:sz w:val="24"/>
          <w:szCs w:val="24"/>
        </w:rPr>
      </w:pPr>
    </w:p>
    <w:sectPr w:rsidR="00DE6F03" w:rsidRPr="00E117A6" w:rsidSect="00E117A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98"/>
    <w:rsid w:val="00321D16"/>
    <w:rsid w:val="008B5798"/>
    <w:rsid w:val="00DE6F03"/>
    <w:rsid w:val="00E1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9193"/>
  <w15:chartTrackingRefBased/>
  <w15:docId w15:val="{9BD9986E-2A68-4896-ABAF-33846D9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8B5798"/>
    <w:pPr>
      <w:spacing w:before="120" w:after="120" w:line="240" w:lineRule="auto"/>
      <w:ind w:left="1584" w:right="360"/>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798"/>
    <w:pPr>
      <w:spacing w:after="0" w:line="256" w:lineRule="auto"/>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Jean A.</dc:creator>
  <cp:keywords/>
  <dc:description/>
  <cp:lastModifiedBy>Rebecca Christine Doehrman</cp:lastModifiedBy>
  <cp:revision>3</cp:revision>
  <dcterms:created xsi:type="dcterms:W3CDTF">2022-11-16T16:16:00Z</dcterms:created>
  <dcterms:modified xsi:type="dcterms:W3CDTF">2024-01-22T20:03:00Z</dcterms:modified>
</cp:coreProperties>
</file>