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7354" w14:textId="77777777" w:rsidR="00796AC6" w:rsidRDefault="00796AC6" w:rsidP="00796AC6"/>
    <w:p w14:paraId="16D72C7E" w14:textId="77777777" w:rsidR="00796AC6" w:rsidRDefault="00796AC6" w:rsidP="00796AC6">
      <w:r>
        <w:t>FOR IMMEDIATE RELEASE</w:t>
      </w:r>
    </w:p>
    <w:p w14:paraId="57D2A27B" w14:textId="77777777" w:rsidR="00796AC6" w:rsidRDefault="00796AC6" w:rsidP="00796AC6"/>
    <w:p w14:paraId="46B0382D" w14:textId="5C5FED24" w:rsidR="00796AC6" w:rsidRDefault="00796AC6" w:rsidP="00796AC6">
      <w:r>
        <w:t xml:space="preserve">Indiana Organic Grain Farmer Meeting Cultivates Knowledge and </w:t>
      </w:r>
      <w:r w:rsidR="00260CAC">
        <w:t>Resilience</w:t>
      </w:r>
    </w:p>
    <w:p w14:paraId="7167FAF9" w14:textId="77777777" w:rsidR="00796AC6" w:rsidRDefault="00796AC6" w:rsidP="00796AC6"/>
    <w:p w14:paraId="3D14207D" w14:textId="71DF6875" w:rsidR="00796AC6" w:rsidRDefault="00796AC6" w:rsidP="00796AC6">
      <w:r>
        <w:t xml:space="preserve">West Lafayette, IN — </w:t>
      </w:r>
      <w:r w:rsidR="00C36821">
        <w:t>D</w:t>
      </w:r>
      <w:r w:rsidR="00260CAC">
        <w:t>ec. 1</w:t>
      </w:r>
      <w:r w:rsidR="003D40B5">
        <w:t>8</w:t>
      </w:r>
      <w:r>
        <w:t xml:space="preserve"> — Organic farmers and </w:t>
      </w:r>
      <w:r w:rsidR="00C36821">
        <w:t>ag professionals</w:t>
      </w:r>
      <w:r>
        <w:t xml:space="preserve"> will gather at the Beck Agricultural Center, 4550 US-52, West Lafayette, IN 47907, for the Indiana Organic Grain Farmer Meeting on February 28th, 2024. This event promises to be a</w:t>
      </w:r>
      <w:r w:rsidR="00C36821">
        <w:t xml:space="preserve"> beneficial</w:t>
      </w:r>
      <w:r>
        <w:t xml:space="preserve"> experience for those invested in the organic agriculture sector.</w:t>
      </w:r>
    </w:p>
    <w:p w14:paraId="482F22F7" w14:textId="77777777" w:rsidR="00796AC6" w:rsidRDefault="00796AC6" w:rsidP="00796AC6"/>
    <w:p w14:paraId="535D497A" w14:textId="1370A7C3" w:rsidR="00796AC6" w:rsidRDefault="00796AC6" w:rsidP="00796AC6">
      <w:r>
        <w:t>Doors will open at 8 AM</w:t>
      </w:r>
      <w:r w:rsidR="00C36821">
        <w:t xml:space="preserve"> with morning refreshments and </w:t>
      </w:r>
      <w:r>
        <w:t xml:space="preserve">networking opportunities. The program is scheduled to </w:t>
      </w:r>
      <w:r w:rsidR="00C36821">
        <w:t>begin</w:t>
      </w:r>
      <w:r>
        <w:t xml:space="preserve"> at 9 AM, with a diverse agenda tailored to address the challenges and opportunities facing organic grain farmers in the current market.</w:t>
      </w:r>
    </w:p>
    <w:p w14:paraId="3CD8AECD" w14:textId="77777777" w:rsidR="00796AC6" w:rsidRDefault="00796AC6" w:rsidP="00796AC6"/>
    <w:p w14:paraId="03FE41EB" w14:textId="63E09404" w:rsidR="00796AC6" w:rsidRDefault="00796AC6" w:rsidP="00796AC6">
      <w:r>
        <w:t>Key agenda items include:</w:t>
      </w:r>
    </w:p>
    <w:p w14:paraId="6E2C15CE" w14:textId="399B55CA" w:rsidR="00796AC6" w:rsidRDefault="00796AC6" w:rsidP="00355161">
      <w:pPr>
        <w:pStyle w:val="ListParagraph"/>
        <w:numPr>
          <w:ilvl w:val="0"/>
          <w:numId w:val="1"/>
        </w:numPr>
      </w:pPr>
      <w:r w:rsidRPr="00355161">
        <w:rPr>
          <w:b/>
          <w:bCs/>
        </w:rPr>
        <w:t>Farmer Panel</w:t>
      </w:r>
      <w:r>
        <w:t xml:space="preserve">: </w:t>
      </w:r>
      <w:r w:rsidRPr="00355161">
        <w:rPr>
          <w:i/>
          <w:iCs/>
        </w:rPr>
        <w:t>Diversifying Thoughtfully in a Challenging Market</w:t>
      </w:r>
    </w:p>
    <w:p w14:paraId="2C4D7A6C" w14:textId="40EB564E" w:rsidR="00796AC6" w:rsidRDefault="00796AC6" w:rsidP="00355161">
      <w:pPr>
        <w:pStyle w:val="ListParagraph"/>
      </w:pPr>
      <w:r>
        <w:t>Learn from experienced farmers who have</w:t>
      </w:r>
      <w:r w:rsidR="00C36821">
        <w:t xml:space="preserve"> creatively </w:t>
      </w:r>
      <w:r w:rsidR="00355161">
        <w:t xml:space="preserve">navigated their businesses through </w:t>
      </w:r>
      <w:r w:rsidR="00260CAC">
        <w:t>the ever-changing organic market.</w:t>
      </w:r>
    </w:p>
    <w:p w14:paraId="7F3EC42F" w14:textId="7962EE1D" w:rsidR="00796AC6" w:rsidRDefault="00796AC6" w:rsidP="00355161">
      <w:pPr>
        <w:pStyle w:val="ListParagraph"/>
        <w:numPr>
          <w:ilvl w:val="0"/>
          <w:numId w:val="1"/>
        </w:numPr>
      </w:pPr>
      <w:r w:rsidRPr="00355161">
        <w:rPr>
          <w:b/>
          <w:bCs/>
        </w:rPr>
        <w:t>Presentations:</w:t>
      </w:r>
      <w:r>
        <w:t xml:space="preserve"> Explore essential topics such as organic farm finance, organic crop insurance, and organic certification</w:t>
      </w:r>
      <w:r w:rsidR="00355161">
        <w:t>. Learn from researchers about how insects may help you understand your farm better and how you can get involved with future studies.</w:t>
      </w:r>
    </w:p>
    <w:p w14:paraId="32616089" w14:textId="79B2EA05" w:rsidR="00355161" w:rsidRDefault="00355161" w:rsidP="00355161">
      <w:pPr>
        <w:pStyle w:val="ListParagraph"/>
        <w:numPr>
          <w:ilvl w:val="0"/>
          <w:numId w:val="1"/>
        </w:numPr>
      </w:pPr>
      <w:r>
        <w:rPr>
          <w:b/>
          <w:bCs/>
        </w:rPr>
        <w:t>Networking:</w:t>
      </w:r>
      <w:r>
        <w:t xml:space="preserve"> </w:t>
      </w:r>
      <w:r w:rsidR="009B3FDB">
        <w:t>Connect with other organic farmers and meet with our trade show vendors from local and regional businesses.</w:t>
      </w:r>
    </w:p>
    <w:p w14:paraId="659F22E8" w14:textId="77777777" w:rsidR="00796AC6" w:rsidRDefault="00796AC6" w:rsidP="00796AC6"/>
    <w:p w14:paraId="250B0276" w14:textId="4D39DC77" w:rsidR="00796AC6" w:rsidRDefault="00796AC6" w:rsidP="00796AC6">
      <w:r>
        <w:t xml:space="preserve">To participate </w:t>
      </w:r>
      <w:r w:rsidR="009B3FDB">
        <w:t>in this event</w:t>
      </w:r>
      <w:r>
        <w:t>, interested individuals can register at purdue.ag/</w:t>
      </w:r>
      <w:proofErr w:type="spellStart"/>
      <w:r>
        <w:t>organic_grain_meeting</w:t>
      </w:r>
      <w:proofErr w:type="spellEnd"/>
      <w:r>
        <w:t>.</w:t>
      </w:r>
      <w:r w:rsidR="00260CAC">
        <w:t xml:space="preserve"> Early bird pricing of $60/person is available through January 22, 2024.</w:t>
      </w:r>
    </w:p>
    <w:p w14:paraId="326A3D16" w14:textId="77777777" w:rsidR="00796AC6" w:rsidRDefault="00796AC6" w:rsidP="00796AC6"/>
    <w:p w14:paraId="30B65520" w14:textId="77777777" w:rsidR="00796AC6" w:rsidRDefault="00796AC6" w:rsidP="00796AC6">
      <w:r>
        <w:t>For media inquiries or additional information, please contact:</w:t>
      </w:r>
    </w:p>
    <w:p w14:paraId="5DEC8830" w14:textId="77777777" w:rsidR="00796AC6" w:rsidRDefault="00796AC6" w:rsidP="00796AC6"/>
    <w:p w14:paraId="563171ED" w14:textId="03635D85" w:rsidR="00796AC6" w:rsidRDefault="009B3FDB" w:rsidP="00796AC6">
      <w:r>
        <w:t>Ashley Adair</w:t>
      </w:r>
    </w:p>
    <w:p w14:paraId="41EC7ECB" w14:textId="3AF8840A" w:rsidR="00796AC6" w:rsidRDefault="009B3FDB" w:rsidP="00796AC6">
      <w:r>
        <w:t>Extension Organic Agriculture Specialist</w:t>
      </w:r>
    </w:p>
    <w:p w14:paraId="28C90897" w14:textId="56B77E2C" w:rsidR="00796AC6" w:rsidRDefault="009B3FDB" w:rsidP="00796AC6">
      <w:r>
        <w:t xml:space="preserve">E-mail: </w:t>
      </w:r>
      <w:hyperlink r:id="rId5" w:history="1">
        <w:r w:rsidRPr="00076159">
          <w:rPr>
            <w:rStyle w:val="Hyperlink"/>
          </w:rPr>
          <w:t>holmes9@purdue.edu</w:t>
        </w:r>
      </w:hyperlink>
    </w:p>
    <w:p w14:paraId="4906E191" w14:textId="726738C8" w:rsidR="009B3FDB" w:rsidRDefault="009B3FDB" w:rsidP="00796AC6">
      <w:r>
        <w:t xml:space="preserve">Phone: 765-496-6362 </w:t>
      </w:r>
    </w:p>
    <w:p w14:paraId="435B5056" w14:textId="77777777" w:rsidR="00796AC6" w:rsidRDefault="00796AC6" w:rsidP="00796AC6"/>
    <w:p w14:paraId="2125D806" w14:textId="65216E31" w:rsidR="00796AC6" w:rsidRPr="009B3FDB" w:rsidRDefault="00796AC6" w:rsidP="00796AC6">
      <w:pPr>
        <w:rPr>
          <w:i/>
          <w:iCs/>
        </w:rPr>
      </w:pPr>
      <w:r w:rsidRPr="009B3FDB">
        <w:rPr>
          <w:i/>
          <w:iCs/>
        </w:rPr>
        <w:t xml:space="preserve">About Purdue </w:t>
      </w:r>
      <w:r w:rsidR="009B3FDB" w:rsidRPr="009B3FDB">
        <w:rPr>
          <w:i/>
          <w:iCs/>
        </w:rPr>
        <w:t>Extension – Organic Agriculture</w:t>
      </w:r>
    </w:p>
    <w:p w14:paraId="4E8D2EFB" w14:textId="6DF6B665" w:rsidR="009B3FDB" w:rsidRPr="009B3FDB" w:rsidRDefault="009B3FDB" w:rsidP="00796AC6">
      <w:pPr>
        <w:rPr>
          <w:rFonts w:cstheme="minorHAnsi"/>
          <w:sz w:val="18"/>
          <w:szCs w:val="18"/>
        </w:rPr>
      </w:pPr>
      <w:r w:rsidRPr="009B3FDB">
        <w:rPr>
          <w:rFonts w:cstheme="minorHAnsi"/>
          <w:color w:val="000000"/>
        </w:rPr>
        <w:t>Our program seeks to identify and address the diverse educational and technical resource needs of certified organic and transitioning to organic farmers through one-on-one technical support and formal extension programs for farmers, agricultural professionals, and landowners.</w:t>
      </w:r>
    </w:p>
    <w:p w14:paraId="799D654C" w14:textId="77777777" w:rsidR="009B3FDB" w:rsidRDefault="009B3FDB" w:rsidP="00796AC6"/>
    <w:p w14:paraId="14BE7767" w14:textId="77777777" w:rsidR="00796AC6" w:rsidRDefault="00796AC6" w:rsidP="00796AC6"/>
    <w:p w14:paraId="2A584948" w14:textId="7CFA42C5" w:rsidR="00390EE8" w:rsidRDefault="00390EE8" w:rsidP="00796AC6"/>
    <w:sectPr w:rsidR="00390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B7538"/>
    <w:multiLevelType w:val="hybridMultilevel"/>
    <w:tmpl w:val="5CA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C6"/>
    <w:rsid w:val="00260CAC"/>
    <w:rsid w:val="00355161"/>
    <w:rsid w:val="00390EE8"/>
    <w:rsid w:val="003D40B5"/>
    <w:rsid w:val="00796AC6"/>
    <w:rsid w:val="009B3FDB"/>
    <w:rsid w:val="00C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796F"/>
  <w15:chartTrackingRefBased/>
  <w15:docId w15:val="{1EBA525A-B76A-4BD3-B6FB-841B59A9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mes9@purd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Adair, Ashley A</dc:creator>
  <cp:keywords/>
  <dc:description/>
  <cp:lastModifiedBy>Adair, Ashley A</cp:lastModifiedBy>
  <cp:revision>2</cp:revision>
  <dcterms:created xsi:type="dcterms:W3CDTF">2023-12-12T20:34:00Z</dcterms:created>
  <dcterms:modified xsi:type="dcterms:W3CDTF">2023-12-15T22:26:00Z</dcterms:modified>
</cp:coreProperties>
</file>